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5F0A1A" w:rsidRDefault="00FE0628" w:rsidP="005F0A1A">
      <w:pPr>
        <w:pStyle w:val="Tekstpodstawowy"/>
        <w:jc w:val="left"/>
        <w:rPr>
          <w:rFonts w:ascii="Arial" w:hAnsi="Arial" w:cs="Arial"/>
          <w:b/>
          <w:sz w:val="22"/>
          <w:szCs w:val="22"/>
        </w:rPr>
      </w:pP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p>
    <w:p w:rsidR="00FE0628" w:rsidRPr="005F0A1A" w:rsidRDefault="0010265D" w:rsidP="005F0A1A">
      <w:pPr>
        <w:pStyle w:val="Tytu"/>
        <w:jc w:val="left"/>
        <w:rPr>
          <w:rFonts w:ascii="Arial" w:hAnsi="Arial" w:cs="Arial"/>
          <w:sz w:val="22"/>
          <w:szCs w:val="22"/>
        </w:rPr>
      </w:pPr>
      <w:r w:rsidRPr="005F0A1A">
        <w:rPr>
          <w:rFonts w:ascii="Arial" w:eastAsia="Calibri" w:hAnsi="Arial" w:cs="Arial"/>
          <w:noProof/>
          <w:sz w:val="22"/>
          <w:szCs w:val="22"/>
        </w:rPr>
        <w:drawing>
          <wp:inline distT="0" distB="0" distL="0" distR="0" wp14:anchorId="3E4709E9" wp14:editId="3E59135C">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Załącznik do uchwały </w:t>
      </w:r>
      <w:r w:rsidR="005B416B">
        <w:rPr>
          <w:rFonts w:ascii="Arial" w:hAnsi="Arial" w:cs="Arial"/>
          <w:bCs/>
          <w:sz w:val="22"/>
          <w:szCs w:val="22"/>
        </w:rPr>
        <w:t>nr</w:t>
      </w:r>
      <w:r w:rsidR="00D95F8C">
        <w:rPr>
          <w:rFonts w:ascii="Arial" w:hAnsi="Arial" w:cs="Arial"/>
          <w:bCs/>
          <w:sz w:val="22"/>
          <w:szCs w:val="22"/>
        </w:rPr>
        <w:t xml:space="preserve"> </w:t>
      </w:r>
      <w:r w:rsidR="00E20FD0">
        <w:rPr>
          <w:rFonts w:ascii="Arial" w:hAnsi="Arial" w:cs="Arial"/>
          <w:bCs/>
          <w:sz w:val="22"/>
          <w:szCs w:val="22"/>
        </w:rPr>
        <w:t xml:space="preserve"> 867/250/17</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Zarz</w:t>
      </w:r>
      <w:r w:rsidRPr="005F0A1A">
        <w:rPr>
          <w:rFonts w:ascii="Arial" w:hAnsi="Arial" w:cs="Arial"/>
          <w:sz w:val="22"/>
          <w:szCs w:val="22"/>
        </w:rPr>
        <w:t>ą</w:t>
      </w:r>
      <w:r w:rsidRPr="005F0A1A">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 dnia </w:t>
      </w:r>
      <w:r w:rsidR="00E20FD0">
        <w:rPr>
          <w:rFonts w:ascii="Arial" w:hAnsi="Arial" w:cs="Arial"/>
          <w:bCs/>
          <w:sz w:val="22"/>
          <w:szCs w:val="22"/>
        </w:rPr>
        <w:t xml:space="preserve">13 czerwca </w:t>
      </w:r>
      <w:bookmarkStart w:id="0" w:name="_GoBack"/>
      <w:bookmarkEnd w:id="0"/>
      <w:r w:rsidR="00913A10">
        <w:rPr>
          <w:rFonts w:ascii="Arial" w:hAnsi="Arial" w:cs="Arial"/>
          <w:bCs/>
          <w:sz w:val="22"/>
          <w:szCs w:val="22"/>
        </w:rPr>
        <w:t xml:space="preserve">2017 </w:t>
      </w:r>
      <w:r w:rsidR="00FE32AA">
        <w:rPr>
          <w:rFonts w:ascii="Arial" w:hAnsi="Arial" w:cs="Arial"/>
          <w:bCs/>
          <w:sz w:val="22"/>
          <w:szCs w:val="22"/>
        </w:rPr>
        <w:t>r.</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5F0A1A" w:rsidP="004A0635">
      <w:pPr>
        <w:pStyle w:val="Nagwek1"/>
        <w:jc w:val="center"/>
      </w:pPr>
      <w:r w:rsidRPr="00EF6A33">
        <w:t>Umowa nr………………….</w:t>
      </w:r>
    </w:p>
    <w:p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5F0A1A" w:rsidRDefault="006516BC" w:rsidP="005F0A1A">
      <w:pPr>
        <w:autoSpaceDE w:val="0"/>
        <w:autoSpaceDN w:val="0"/>
        <w:adjustRightInd w:val="0"/>
        <w:spacing w:line="360" w:lineRule="auto"/>
        <w:rPr>
          <w:rFonts w:ascii="Arial" w:hAnsi="Arial" w:cs="Arial"/>
          <w:b/>
          <w:bCs/>
          <w:i/>
          <w:iCs/>
          <w:caps/>
          <w:sz w:val="22"/>
          <w:szCs w:val="22"/>
        </w:rPr>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lastRenderedPageBreak/>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(Tekst mający znaczenie dla EOG) (Dz. Urz. UE L 187/1</w:t>
      </w:r>
      <w:r w:rsidR="00B42A5B" w:rsidRPr="005F0A1A">
        <w:rPr>
          <w:rFonts w:ascii="Arial" w:hAnsi="Arial" w:cs="Arial"/>
          <w:sz w:val="22"/>
          <w:szCs w:val="22"/>
        </w:rPr>
        <w:t xml:space="preserve"> </w:t>
      </w:r>
      <w:r w:rsidRPr="005F0A1A">
        <w:rPr>
          <w:rFonts w:ascii="Arial" w:hAnsi="Arial" w:cs="Arial"/>
          <w:sz w:val="22"/>
          <w:szCs w:val="22"/>
        </w:rPr>
        <w:t>z 26 czerwca 2014 r.);</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352/1 z dnia 24 grudnia 2013 r.);</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 xml:space="preserve">Dz. U. z 2016 r. </w:t>
      </w:r>
      <w:r w:rsidRPr="005F0A1A">
        <w:rPr>
          <w:rFonts w:ascii="Arial" w:hAnsi="Arial" w:cs="Arial"/>
          <w:sz w:val="22"/>
          <w:szCs w:val="22"/>
        </w:rPr>
        <w:t xml:space="preserve">poz. </w:t>
      </w:r>
      <w:r w:rsidR="00655686" w:rsidRPr="005F0A1A">
        <w:rPr>
          <w:rFonts w:ascii="Arial" w:hAnsi="Arial" w:cs="Arial"/>
          <w:sz w:val="22"/>
          <w:szCs w:val="22"/>
        </w:rPr>
        <w:t>217</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16</w:t>
      </w:r>
      <w:r w:rsidRPr="005F0A1A">
        <w:rPr>
          <w:rFonts w:ascii="Arial" w:hAnsi="Arial" w:cs="Arial"/>
          <w:sz w:val="22"/>
          <w:szCs w:val="22"/>
        </w:rPr>
        <w:t xml:space="preserve"> r. poz. </w:t>
      </w:r>
      <w:r w:rsidR="000A2BA8">
        <w:rPr>
          <w:rFonts w:ascii="Arial" w:hAnsi="Arial" w:cs="Arial"/>
          <w:sz w:val="22"/>
          <w:szCs w:val="22"/>
        </w:rPr>
        <w:t xml:space="preserve">1870, </w:t>
      </w:r>
      <w:r w:rsidRPr="005F0A1A">
        <w:rPr>
          <w:rFonts w:ascii="Arial" w:hAnsi="Arial" w:cs="Arial"/>
          <w:sz w:val="22"/>
          <w:szCs w:val="22"/>
        </w:rPr>
        <w:t xml:space="preserve">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rsidR="002F7145" w:rsidRPr="005F0A1A" w:rsidRDefault="002F7145" w:rsidP="00E400B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Ilekroć w umowie 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ustawy z dnia 29 sierpnia 1997 r. o ochronie danych osobowych (Dz. U. z 201</w:t>
      </w:r>
      <w:r w:rsidR="004C36B1" w:rsidRPr="005F0A1A">
        <w:rPr>
          <w:rFonts w:ascii="Arial" w:hAnsi="Arial" w:cs="Arial"/>
          <w:sz w:val="22"/>
          <w:szCs w:val="22"/>
        </w:rPr>
        <w:t>6</w:t>
      </w:r>
      <w:r w:rsidRPr="005F0A1A">
        <w:rPr>
          <w:rFonts w:ascii="Arial" w:hAnsi="Arial" w:cs="Arial"/>
          <w:sz w:val="22"/>
          <w:szCs w:val="22"/>
        </w:rPr>
        <w:t xml:space="preserve"> r. poz. </w:t>
      </w:r>
      <w:r w:rsidR="004C36B1" w:rsidRPr="005F0A1A">
        <w:rPr>
          <w:rFonts w:ascii="Arial" w:hAnsi="Arial" w:cs="Arial"/>
          <w:sz w:val="22"/>
          <w:szCs w:val="22"/>
        </w:rPr>
        <w:t>922</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eneficjenta w zakresie określonym w załączniku nr 2 do umowy;</w:t>
      </w:r>
    </w:p>
    <w:p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 wartość wsparcia udzielonego Beneficjentowi ze środków publicznych przeznaczonego na pokrycie części wydatków kwalifikowalnych ponoszonych w związku z realizacją Projektu na podstawie Umowy;</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załącznik nr 4 do Umowy</w:t>
        </w:r>
      </w:hyperlink>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rsidR="00AC5410" w:rsidRPr="005F0A1A" w:rsidRDefault="00AC5410"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sz w:val="22"/>
          <w:szCs w:val="22"/>
        </w:rPr>
      </w:pPr>
      <w:r w:rsidRPr="005F0A1A">
        <w:rPr>
          <w:rFonts w:ascii="Arial" w:hAnsi="Arial" w:cs="Arial"/>
          <w:b/>
          <w:sz w:val="22"/>
          <w:szCs w:val="22"/>
        </w:rPr>
        <w:t>„Po</w:t>
      </w:r>
      <w:r w:rsidRPr="005F0A1A">
        <w:rPr>
          <w:rFonts w:ascii="Arial" w:hAnsi="Arial" w:cs="Arial"/>
          <w:b/>
          <w:bCs/>
          <w:sz w:val="22"/>
          <w:szCs w:val="22"/>
        </w:rPr>
        <w:t>dwójnym finansowaniu</w:t>
      </w:r>
      <w:r w:rsidRPr="005F0A1A">
        <w:rPr>
          <w:rFonts w:ascii="Arial" w:hAnsi="Arial" w:cs="Arial"/>
          <w:b/>
          <w:sz w:val="22"/>
          <w:szCs w:val="22"/>
        </w:rPr>
        <w:t>”</w:t>
      </w:r>
      <w:r w:rsidRPr="005F0A1A">
        <w:rPr>
          <w:rFonts w:ascii="Arial" w:hAnsi="Arial" w:cs="Arial"/>
          <w:sz w:val="22"/>
          <w:szCs w:val="22"/>
        </w:rPr>
        <w:t xml:space="preserve"> – należy przez to rozumieć niedozwolone zrefundowanie </w:t>
      </w:r>
      <w:r w:rsidRPr="005F0A1A">
        <w:rPr>
          <w:rFonts w:ascii="Arial" w:hAnsi="Arial" w:cs="Arial"/>
          <w:sz w:val="22"/>
          <w:szCs w:val="22"/>
        </w:rPr>
        <w:br/>
        <w:t>(lub rozliczenie) całkowite lub częściowe danego wydatku dwa razy ze środków unijnych lub z dotacji krajowych, a w szczególności:</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zrefundowanie (lub rozliczenie) tego samego wydatku w ramach dwóch różnych projektów współfinansowanych ze środków funduszy strukturalnych lub Funduszu Spójnoś</w:t>
      </w:r>
      <w:r w:rsidRPr="005F0A1A">
        <w:rPr>
          <w:rFonts w:ascii="Arial" w:hAnsi="Arial" w:cs="Arial"/>
          <w:iCs/>
          <w:sz w:val="22"/>
          <w:szCs w:val="22"/>
        </w:rPr>
        <w:t xml:space="preserve">ci, </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iCs/>
          <w:sz w:val="22"/>
          <w:szCs w:val="22"/>
        </w:rPr>
        <w:t>zrefundowan</w:t>
      </w:r>
      <w:r w:rsidRPr="005F0A1A">
        <w:rPr>
          <w:rFonts w:ascii="Arial" w:hAnsi="Arial" w:cs="Arial"/>
          <w:sz w:val="22"/>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4E1E4C" w:rsidRPr="005F0A1A">
        <w:rPr>
          <w:rFonts w:ascii="Arial" w:hAnsi="Arial" w:cs="Arial"/>
          <w:sz w:val="22"/>
          <w:szCs w:val="22"/>
        </w:rPr>
        <w:t>6</w:t>
      </w:r>
      <w:r w:rsidR="002263C9" w:rsidRPr="005F0A1A">
        <w:rPr>
          <w:rFonts w:ascii="Arial" w:hAnsi="Arial" w:cs="Arial"/>
          <w:sz w:val="22"/>
          <w:szCs w:val="22"/>
        </w:rPr>
        <w:t xml:space="preserve"> r.</w:t>
      </w:r>
      <w:r w:rsidRPr="005F0A1A">
        <w:rPr>
          <w:rFonts w:ascii="Arial" w:hAnsi="Arial" w:cs="Arial"/>
          <w:sz w:val="22"/>
          <w:szCs w:val="22"/>
        </w:rPr>
        <w:t xml:space="preserve"> poz.</w:t>
      </w:r>
      <w:r w:rsidR="004E1E4C" w:rsidRPr="005F0A1A">
        <w:rPr>
          <w:rFonts w:ascii="Arial" w:hAnsi="Arial" w:cs="Arial"/>
          <w:sz w:val="22"/>
          <w:szCs w:val="22"/>
        </w:rPr>
        <w:t xml:space="preserve"> 710</w:t>
      </w:r>
      <w:r w:rsidRPr="005F0A1A">
        <w:rPr>
          <w:rFonts w:ascii="Arial" w:hAnsi="Arial" w:cs="Arial"/>
          <w:sz w:val="22"/>
          <w:szCs w:val="22"/>
        </w:rPr>
        <w:t xml:space="preserve">,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zakupienie środka trwałego z udziałem środków dotacji krajowej, a następnie zrefundowanie (lub rozliczenie) kosztów amortyzacji tego środka trwałego w ramach funduszy strukturalnych lub Funduszu Spójności,</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 xml:space="preserve">zrefundowanie wydatku poniesionego przez leasingodawcę na zakup dobra leasingowanego </w:t>
      </w:r>
      <w:r w:rsidR="008A0905" w:rsidRPr="005F0A1A">
        <w:rPr>
          <w:rFonts w:ascii="Arial" w:hAnsi="Arial" w:cs="Arial"/>
          <w:sz w:val="22"/>
          <w:szCs w:val="22"/>
        </w:rPr>
        <w:t>B</w:t>
      </w:r>
      <w:r w:rsidRPr="005F0A1A">
        <w:rPr>
          <w:rFonts w:ascii="Arial" w:hAnsi="Arial" w:cs="Arial"/>
          <w:sz w:val="22"/>
          <w:szCs w:val="22"/>
        </w:rPr>
        <w:t>eneficjentowi w ramach leasingu finansowego, a następnie zrefundowanie rat opłacanych przez Beneficjenta w związku z leasingiem tego dobra;</w:t>
      </w:r>
    </w:p>
    <w:p w:rsidR="00AC5410" w:rsidRPr="005F0A1A"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5F0A1A">
        <w:rPr>
          <w:rFonts w:ascii="Arial" w:hAnsi="Arial" w:cs="Arial"/>
          <w:sz w:val="22"/>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„Przetwarzaniu danych osobowych”</w:t>
      </w:r>
      <w:r w:rsidRPr="005F0A1A">
        <w:rPr>
          <w:rFonts w:ascii="Arial" w:hAnsi="Arial" w:cs="Arial"/>
          <w:sz w:val="22"/>
          <w:szCs w:val="22"/>
        </w:rPr>
        <w:t xml:space="preserve"> – należy przez to rozumieć jakiekolwiek operacje wykonywane na danych osobowych, takie jak zbieranie, utrwalanie, przechowywanie, </w:t>
      </w:r>
      <w:r w:rsidRPr="005F0A1A">
        <w:rPr>
          <w:rFonts w:ascii="Arial" w:hAnsi="Arial" w:cs="Arial"/>
          <w:sz w:val="22"/>
          <w:szCs w:val="22"/>
        </w:rPr>
        <w:lastRenderedPageBreak/>
        <w:t>opracowywanie, zmienianie, udostępnianie i usuwanie a zwłaszcza te, które wykonuje się w systemie informatycznym;</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Pr="005F0A1A"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FA2D45" w:rsidRPr="005F0A1A">
        <w:rPr>
          <w:rFonts w:ascii="Arial" w:hAnsi="Arial" w:cs="Arial"/>
          <w:sz w:val="22"/>
          <w:szCs w:val="22"/>
        </w:rPr>
        <w:t>5</w:t>
      </w:r>
      <w:r w:rsidRPr="005F0A1A">
        <w:rPr>
          <w:rFonts w:ascii="Arial" w:hAnsi="Arial" w:cs="Arial"/>
          <w:sz w:val="22"/>
          <w:szCs w:val="22"/>
        </w:rPr>
        <w:t xml:space="preserve"> r. poz. </w:t>
      </w:r>
      <w:r w:rsidR="00FA2D45" w:rsidRPr="005F0A1A">
        <w:rPr>
          <w:rFonts w:ascii="Arial" w:hAnsi="Arial" w:cs="Arial"/>
          <w:sz w:val="22"/>
          <w:szCs w:val="22"/>
        </w:rPr>
        <w:t>2164</w:t>
      </w:r>
      <w:r w:rsidR="00DC0C4B">
        <w:rPr>
          <w:rFonts w:ascii="Arial" w:hAnsi="Arial" w:cs="Arial"/>
          <w:sz w:val="22"/>
          <w:szCs w:val="22"/>
        </w:rPr>
        <w:t xml:space="preserve">, </w:t>
      </w:r>
      <w:r w:rsidR="00DC0C4B" w:rsidRPr="005F0A1A">
        <w:rPr>
          <w:rFonts w:ascii="Arial" w:hAnsi="Arial" w:cs="Arial"/>
          <w:sz w:val="22"/>
          <w:szCs w:val="22"/>
        </w:rPr>
        <w:t xml:space="preserve">z </w:t>
      </w:r>
      <w:proofErr w:type="spellStart"/>
      <w:r w:rsidR="00DC0C4B" w:rsidRPr="005F0A1A">
        <w:rPr>
          <w:rFonts w:ascii="Arial" w:hAnsi="Arial" w:cs="Arial"/>
          <w:sz w:val="22"/>
          <w:szCs w:val="22"/>
        </w:rPr>
        <w:t>późn</w:t>
      </w:r>
      <w:proofErr w:type="spellEnd"/>
      <w:r w:rsidR="00DC0C4B" w:rsidRPr="005F0A1A">
        <w:rPr>
          <w:rFonts w:ascii="Arial" w:hAnsi="Arial" w:cs="Arial"/>
          <w:sz w:val="22"/>
          <w:szCs w:val="22"/>
        </w:rPr>
        <w:t>. zm.</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00630141" w:rsidRPr="005F0A1A">
        <w:rPr>
          <w:rFonts w:ascii="Arial" w:hAnsi="Arial" w:cs="Arial"/>
          <w:sz w:val="22"/>
          <w:szCs w:val="22"/>
        </w:rPr>
        <w:t>Wytyczn</w:t>
      </w:r>
      <w:r w:rsidR="00CB2CA9" w:rsidRPr="005F0A1A">
        <w:rPr>
          <w:rFonts w:ascii="Arial" w:hAnsi="Arial" w:cs="Arial"/>
          <w:sz w:val="22"/>
          <w:szCs w:val="22"/>
        </w:rPr>
        <w:t>ymi</w:t>
      </w:r>
      <w:r w:rsidR="00630141" w:rsidRPr="005F0A1A">
        <w:rPr>
          <w:rFonts w:ascii="Arial" w:hAnsi="Arial" w:cs="Arial"/>
          <w:sz w:val="22"/>
          <w:szCs w:val="22"/>
        </w:rPr>
        <w:t xml:space="preserve"> programow</w:t>
      </w:r>
      <w:r w:rsidR="00CB2CA9" w:rsidRPr="005F0A1A">
        <w:rPr>
          <w:rFonts w:ascii="Arial" w:hAnsi="Arial" w:cs="Arial"/>
          <w:sz w:val="22"/>
          <w:szCs w:val="22"/>
        </w:rPr>
        <w:t>ymi</w:t>
      </w:r>
      <w:r w:rsidR="00630141" w:rsidRPr="005F0A1A">
        <w:rPr>
          <w:rFonts w:ascii="Arial" w:hAnsi="Arial" w:cs="Arial"/>
          <w:sz w:val="22"/>
          <w:szCs w:val="22"/>
        </w:rPr>
        <w:t xml:space="preserve"> w zakresie kwalifikowalności wydatków objętych dofinansowaniem w ramach Regionalnego Programu Operacyjnego Województwa </w:t>
      </w:r>
      <w:r w:rsidR="00CB2CA9" w:rsidRPr="005F0A1A">
        <w:rPr>
          <w:rFonts w:ascii="Arial" w:hAnsi="Arial" w:cs="Arial"/>
          <w:sz w:val="22"/>
          <w:szCs w:val="22"/>
        </w:rPr>
        <w:t xml:space="preserve">Mazowieckiego na lata 2014-2020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E400B2">
      <w:pPr>
        <w:pStyle w:val="Nagwek2"/>
      </w:pPr>
      <w:r w:rsidRPr="005F0A1A">
        <w:lastRenderedPageBreak/>
        <w:t>Przedmiot umowy</w:t>
      </w:r>
    </w:p>
    <w:p w:rsidR="008F7D17" w:rsidRPr="005F0A1A" w:rsidRDefault="008F7D17" w:rsidP="00F95952">
      <w:pPr>
        <w:pStyle w:val="Nagwek3"/>
      </w:pPr>
      <w:r w:rsidRPr="005F0A1A">
        <w:t>§ 2</w:t>
      </w:r>
    </w:p>
    <w:p w:rsidR="00880EC1" w:rsidRPr="005F0A1A"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Na warunkach określonych w niniejszej umowie, Instytucja Pośrednicząca </w:t>
      </w:r>
      <w:r w:rsidR="00C24DD4" w:rsidRPr="005F0A1A">
        <w:rPr>
          <w:rFonts w:ascii="Arial" w:hAnsi="Arial" w:cs="Arial"/>
          <w:sz w:val="22"/>
          <w:szCs w:val="22"/>
        </w:rPr>
        <w:t xml:space="preserve">przekazuje </w:t>
      </w:r>
      <w:r w:rsidRPr="005F0A1A">
        <w:rPr>
          <w:rFonts w:ascii="Arial" w:hAnsi="Arial" w:cs="Arial"/>
          <w:sz w:val="22"/>
          <w:szCs w:val="22"/>
        </w:rPr>
        <w:t>Beneficjentowi dofinansowanie na realizację Projektu w łącznej kwocie nieprzekraczającej ................... PLN (słownie: …) i stanowiącej nie więcej niż …… % całkowitych wydatków kwalifikowalnych Projektu, w tym:</w:t>
      </w:r>
    </w:p>
    <w:p w:rsidR="008F7D17"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płatność ze środków europejskich w kwocie … </w:t>
      </w:r>
      <w:r w:rsidRPr="005F0A1A">
        <w:rPr>
          <w:rFonts w:ascii="Arial" w:hAnsi="Arial" w:cs="Arial"/>
          <w:iCs/>
          <w:sz w:val="22"/>
          <w:szCs w:val="22"/>
        </w:rPr>
        <w:t>PLN (słownie …)</w:t>
      </w:r>
      <w:r w:rsidRPr="005F0A1A">
        <w:rPr>
          <w:rFonts w:ascii="Arial" w:hAnsi="Arial" w:cs="Arial"/>
          <w:sz w:val="22"/>
          <w:szCs w:val="22"/>
        </w:rPr>
        <w:t>;</w:t>
      </w:r>
    </w:p>
    <w:p w:rsidR="00BC19C8" w:rsidRPr="005F0A1A" w:rsidRDefault="008F7D17" w:rsidP="00937046">
      <w:pPr>
        <w:numPr>
          <w:ilvl w:val="0"/>
          <w:numId w:val="21"/>
        </w:numPr>
        <w:tabs>
          <w:tab w:val="left" w:pos="1276"/>
        </w:tabs>
        <w:spacing w:before="60"/>
        <w:ind w:left="425" w:firstLine="0"/>
        <w:jc w:val="both"/>
        <w:rPr>
          <w:rFonts w:ascii="Arial" w:hAnsi="Arial" w:cs="Arial"/>
          <w:sz w:val="22"/>
          <w:szCs w:val="22"/>
        </w:rPr>
      </w:pPr>
      <w:r w:rsidRPr="005F0A1A">
        <w:rPr>
          <w:rFonts w:ascii="Arial" w:hAnsi="Arial" w:cs="Arial"/>
          <w:sz w:val="22"/>
          <w:szCs w:val="22"/>
        </w:rPr>
        <w:t xml:space="preserve">dotację celową z budżetu </w:t>
      </w:r>
      <w:r w:rsidR="004B6EB3" w:rsidRPr="005F0A1A">
        <w:rPr>
          <w:rFonts w:ascii="Arial" w:hAnsi="Arial" w:cs="Arial"/>
          <w:sz w:val="22"/>
          <w:szCs w:val="22"/>
        </w:rPr>
        <w:t xml:space="preserve">państwa </w:t>
      </w:r>
      <w:r w:rsidRPr="005F0A1A">
        <w:rPr>
          <w:rFonts w:ascii="Arial" w:hAnsi="Arial" w:cs="Arial"/>
          <w:sz w:val="22"/>
          <w:szCs w:val="22"/>
        </w:rPr>
        <w:t xml:space="preserve">w kwocie … .  </w:t>
      </w:r>
      <w:r w:rsidRPr="005F0A1A">
        <w:rPr>
          <w:rFonts w:ascii="Arial" w:hAnsi="Arial" w:cs="Arial"/>
          <w:iCs/>
          <w:sz w:val="22"/>
          <w:szCs w:val="22"/>
        </w:rPr>
        <w:t>PLN (słownie …)</w:t>
      </w:r>
      <w:r w:rsidRPr="005F0A1A">
        <w:rPr>
          <w:rFonts w:ascii="Arial" w:hAnsi="Arial" w:cs="Arial"/>
          <w:sz w:val="22"/>
          <w:szCs w:val="22"/>
        </w:rPr>
        <w:t>.</w:t>
      </w:r>
    </w:p>
    <w:p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Dofinansowanie na realizację Projektu może być przeznaczone na sfinansowanie przedsięwzięć zrealizowanych w ramach Projektu przed podpisaniem umowy,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Pr="005F0A1A"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8F7D17" w:rsidRPr="005F0A1A" w:rsidRDefault="008F7D17" w:rsidP="00F95952">
      <w:pPr>
        <w:pStyle w:val="Nagwek3"/>
      </w:pPr>
      <w:r w:rsidRPr="005F0A1A">
        <w:t>§ 3</w:t>
      </w:r>
    </w:p>
    <w:p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umowy,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985713" w:rsidRPr="005F0A1A">
        <w:rPr>
          <w:rFonts w:ascii="Arial" w:hAnsi="Arial" w:cs="Arial"/>
          <w:sz w:val="22"/>
          <w:szCs w:val="22"/>
        </w:rPr>
        <w:t>:</w:t>
      </w:r>
    </w:p>
    <w:p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66426F" w:rsidRPr="005F0A1A" w:rsidRDefault="0066426F" w:rsidP="00937046">
      <w:pPr>
        <w:pStyle w:val="Tekstpodstawowy"/>
        <w:numPr>
          <w:ilvl w:val="1"/>
          <w:numId w:val="14"/>
        </w:numPr>
        <w:tabs>
          <w:tab w:val="clear" w:pos="900"/>
          <w:tab w:val="clear" w:pos="1080"/>
          <w:tab w:val="left" w:pos="-2160"/>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009816D7" w:rsidRPr="005F0A1A">
        <w:rPr>
          <w:rFonts w:ascii="Arial" w:hAnsi="Arial" w:cs="Arial"/>
          <w:sz w:val="22"/>
          <w:szCs w:val="22"/>
        </w:rPr>
        <w:t xml:space="preserve"> programowych</w:t>
      </w:r>
      <w:r w:rsidRPr="005F0A1A">
        <w:rPr>
          <w:rFonts w:ascii="Arial" w:hAnsi="Arial" w:cs="Arial"/>
          <w:sz w:val="22"/>
          <w:szCs w:val="22"/>
        </w:rPr>
        <w:t xml:space="preserve"> w zakresie kwalifikowalności wydatków objętych dofinansowaniem w ramach Regionalnego Programu Operacyjnego Województwa Mazowieckiego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lastRenderedPageBreak/>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A035F6" w:rsidRPr="005F0A1A" w:rsidRDefault="00351796"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Instytucji Zarządzającej w zakresie zasad przeprowadzania kontroli w ramach Regionalnego Programu Operacyjnego Województwa Mazowieckiego 2014-2020. </w:t>
      </w:r>
    </w:p>
    <w:p w:rsidR="00E41225" w:rsidRPr="00E1726B" w:rsidRDefault="00E41225" w:rsidP="00937046">
      <w:pPr>
        <w:pStyle w:val="Tekstpodstawowy"/>
        <w:numPr>
          <w:ilvl w:val="0"/>
          <w:numId w:val="14"/>
        </w:numPr>
        <w:tabs>
          <w:tab w:val="left" w:pos="-2160"/>
        </w:tabs>
        <w:suppressAutoHyphens/>
        <w:spacing w:before="60"/>
        <w:rPr>
          <w:rFonts w:ascii="Arial" w:hAnsi="Arial" w:cs="Arial"/>
          <w:sz w:val="22"/>
          <w:szCs w:val="22"/>
        </w:rPr>
      </w:pPr>
      <w:r w:rsidRPr="00E1726B">
        <w:rPr>
          <w:rFonts w:ascii="Arial" w:hAnsi="Arial" w:cs="Arial"/>
          <w:sz w:val="22"/>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E1726B">
        <w:rPr>
          <w:rFonts w:ascii="Arial" w:hAnsi="Arial" w:cs="Arial"/>
          <w:sz w:val="22"/>
          <w:szCs w:val="22"/>
        </w:rPr>
        <w:t xml:space="preserve"> </w:t>
      </w:r>
      <w:r w:rsidRPr="00E1726B">
        <w:rPr>
          <w:rFonts w:ascii="Arial" w:hAnsi="Arial" w:cs="Arial"/>
          <w:sz w:val="22"/>
          <w:szCs w:val="22"/>
        </w:rPr>
        <w:t>w ramach Regionalnego Programu Operacyjnego Województwa Mazowieckiego na lata 2014-2020, obowiązują Wytyczne</w:t>
      </w:r>
      <w:r w:rsidR="007B5274">
        <w:rPr>
          <w:rFonts w:ascii="Arial" w:hAnsi="Arial" w:cs="Arial"/>
          <w:sz w:val="22"/>
          <w:szCs w:val="22"/>
        </w:rPr>
        <w:t xml:space="preserve"> horyzontalne</w:t>
      </w:r>
      <w:r w:rsidRPr="00E1726B">
        <w:rPr>
          <w:rFonts w:ascii="Arial" w:hAnsi="Arial" w:cs="Arial"/>
          <w:sz w:val="22"/>
          <w:szCs w:val="22"/>
        </w:rPr>
        <w:t>.</w:t>
      </w:r>
    </w:p>
    <w:p w:rsidR="00C11850" w:rsidRPr="005F0A1A"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i </w:t>
      </w:r>
      <w:r w:rsidR="0066426F" w:rsidRPr="005F0A1A">
        <w:rPr>
          <w:rFonts w:ascii="Arial" w:hAnsi="Arial" w:cs="Arial"/>
          <w:sz w:val="22"/>
          <w:szCs w:val="22"/>
        </w:rPr>
        <w:t>2</w:t>
      </w:r>
      <w:r w:rsidR="00420684" w:rsidRPr="005F0A1A">
        <w:rPr>
          <w:rFonts w:ascii="Arial" w:hAnsi="Arial" w:cs="Arial"/>
          <w:sz w:val="22"/>
          <w:szCs w:val="22"/>
        </w:rPr>
        <w:t xml:space="preserve"> </w:t>
      </w:r>
      <w:r w:rsidRPr="005F0A1A">
        <w:rPr>
          <w:rFonts w:ascii="Arial" w:hAnsi="Arial" w:cs="Arial"/>
          <w:sz w:val="22"/>
          <w:szCs w:val="22"/>
        </w:rPr>
        <w:t>w zakresie kwalifikowalności wydatków.</w:t>
      </w:r>
    </w:p>
    <w:p w:rsidR="008F7D17" w:rsidRPr="005F0A1A" w:rsidRDefault="008D288C" w:rsidP="00F95952">
      <w:pPr>
        <w:pStyle w:val="Nagwek3"/>
      </w:pPr>
      <w:r w:rsidRPr="005F0A1A">
        <w:t>§ 4</w:t>
      </w:r>
      <w:r w:rsidR="008F7D17" w:rsidRPr="005F0A1A">
        <w:t xml:space="preserve"> </w:t>
      </w:r>
    </w:p>
    <w:p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8806BA" w:rsidRPr="005F0A1A">
        <w:rPr>
          <w:rFonts w:ascii="Arial" w:hAnsi="Arial" w:cs="Arial"/>
          <w:sz w:val="22"/>
          <w:szCs w:val="22"/>
        </w:rPr>
        <w:t>Wytyczn</w:t>
      </w:r>
      <w:r w:rsidR="00687DC7" w:rsidRPr="005F0A1A">
        <w:rPr>
          <w:rFonts w:ascii="Arial" w:hAnsi="Arial" w:cs="Arial"/>
          <w:sz w:val="22"/>
          <w:szCs w:val="22"/>
        </w:rPr>
        <w:t>ych programowych</w:t>
      </w:r>
      <w:r w:rsidR="008806BA" w:rsidRPr="005F0A1A">
        <w:rPr>
          <w:rFonts w:ascii="Arial" w:hAnsi="Arial" w:cs="Arial"/>
          <w:sz w:val="22"/>
          <w:szCs w:val="22"/>
        </w:rPr>
        <w:t xml:space="preserve"> w zakresie kwalifikowalności wydatków objętych dofinansowaniem w ramach Regionalnego Programu Operacyjnego Województwa Mazowieckiego na lata 2014-2020</w:t>
      </w:r>
      <w:r w:rsidR="00687DC7" w:rsidRPr="005F0A1A">
        <w:rPr>
          <w:rFonts w:ascii="Arial" w:hAnsi="Arial" w:cs="Arial"/>
          <w:sz w:val="22"/>
          <w:szCs w:val="22"/>
        </w:rPr>
        <w:t xml:space="preserve"> i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Załączone do wniosku o płatność……………………………………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Dostępne podczas kontroli na miejscu……………………………. </w:t>
      </w:r>
    </w:p>
    <w:p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1445F" w:rsidRPr="005F0A1A" w:rsidRDefault="0081445F" w:rsidP="0081445F">
      <w:pPr>
        <w:spacing w:before="60"/>
        <w:ind w:left="284"/>
        <w:jc w:val="both"/>
        <w:rPr>
          <w:rFonts w:ascii="Arial" w:hAnsi="Arial" w:cs="Arial"/>
          <w:sz w:val="22"/>
          <w:szCs w:val="22"/>
        </w:rPr>
      </w:pPr>
    </w:p>
    <w:p w:rsidR="008F7D17" w:rsidRPr="005F0A1A" w:rsidRDefault="008D288C" w:rsidP="00F95952">
      <w:pPr>
        <w:pStyle w:val="Nagwek3"/>
      </w:pPr>
      <w:r w:rsidRPr="005F0A1A">
        <w:lastRenderedPageBreak/>
        <w:t>§ 5</w:t>
      </w:r>
    </w:p>
    <w:p w:rsidR="007C4486" w:rsidRPr="005F0A1A" w:rsidRDefault="007C4486" w:rsidP="00914FCC">
      <w:pPr>
        <w:pStyle w:val="Akapitzlist"/>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może obniżyć stawkę ryczałtową kosztów pośrednich w przypadkach rażącego naruszenia przez Beneficjenta postanowień umowy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proofErr w:type="spellStart"/>
      <w:r w:rsidR="005357BD" w:rsidRPr="005F0A1A">
        <w:rPr>
          <w:rFonts w:ascii="Arial" w:hAnsi="Arial" w:cs="Arial"/>
          <w:sz w:val="22"/>
          <w:szCs w:val="22"/>
        </w:rPr>
        <w:t>A</w:t>
      </w:r>
      <w:r w:rsidR="003A5E35" w:rsidRPr="005F0A1A">
        <w:rPr>
          <w:rFonts w:ascii="Arial" w:hAnsi="Arial" w:cs="Arial"/>
          <w:sz w:val="22"/>
          <w:szCs w:val="22"/>
        </w:rPr>
        <w:t>udytową</w:t>
      </w:r>
      <w:proofErr w:type="spellEnd"/>
      <w:r w:rsidR="003A5E35" w:rsidRPr="005F0A1A">
        <w:rPr>
          <w:rFonts w:ascii="Arial" w:hAnsi="Arial" w:cs="Arial"/>
          <w:sz w:val="22"/>
          <w:szCs w:val="22"/>
        </w:rPr>
        <w:t>,</w:t>
      </w:r>
      <w:r w:rsidR="005357BD" w:rsidRPr="005F0A1A">
        <w:rPr>
          <w:rFonts w:ascii="Arial" w:hAnsi="Arial" w:cs="Arial"/>
          <w:sz w:val="22"/>
          <w:szCs w:val="22"/>
        </w:rPr>
        <w:t xml:space="preserve"> a także kontroli przeprowadzanych przez instytucje spoza systemu wdrażania np. Urząd Zamówień Publicznych, UKS, organy ścigania etc. </w:t>
      </w:r>
    </w:p>
    <w:p w:rsidR="000A3D77" w:rsidRPr="005F0A1A" w:rsidRDefault="00FA6FDA"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stanowiące załącznik nr 3 do umowy</w:t>
      </w:r>
      <w:r w:rsidRPr="005F0A1A">
        <w:rPr>
          <w:rFonts w:ascii="Arial" w:hAnsi="Arial" w:cs="Arial"/>
          <w:sz w:val="22"/>
          <w:szCs w:val="22"/>
        </w:rPr>
        <w:t>.</w:t>
      </w:r>
    </w:p>
    <w:p w:rsidR="00FA1023" w:rsidRPr="005F0A1A" w:rsidRDefault="00FA1023" w:rsidP="00914FCC">
      <w:pPr>
        <w:numPr>
          <w:ilvl w:val="0"/>
          <w:numId w:val="50"/>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Wytycznych programowych w zakresie kwalifikowalności wydatków objętych dofinansowaniem w ramach Regionalnego Programu Operacyjnego Województwa Mazowieckiego na lata 2014-2020 i</w:t>
      </w:r>
      <w:r w:rsidR="008C64E4" w:rsidRPr="005F0A1A">
        <w:rPr>
          <w:rFonts w:ascii="Arial" w:hAnsi="Arial" w:cs="Arial"/>
          <w:sz w:val="22"/>
          <w:szCs w:val="22"/>
        </w:rPr>
        <w:t xml:space="preserve"> 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niniejszej umowy</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lastRenderedPageBreak/>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niniejszej umowy</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ustawą </w:t>
      </w:r>
      <w:r w:rsidR="00BF41D5"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E400B2">
      <w:pPr>
        <w:pStyle w:val="Nagwek2"/>
      </w:pPr>
      <w:r w:rsidRPr="001E3C39">
        <w:t>Płatności</w:t>
      </w:r>
    </w:p>
    <w:p w:rsidR="008F7D17" w:rsidRPr="005F0A1A" w:rsidRDefault="00076322" w:rsidP="00F95952">
      <w:pPr>
        <w:pStyle w:val="Nagwek3"/>
      </w:pPr>
      <w:r w:rsidRPr="005F0A1A">
        <w:t>§ 7</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914FCC">
      <w:pPr>
        <w:numPr>
          <w:ilvl w:val="0"/>
          <w:numId w:val="41"/>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rsidR="008F7D17" w:rsidRPr="005F0A1A" w:rsidRDefault="008F7D17" w:rsidP="00914FCC">
      <w:pPr>
        <w:numPr>
          <w:ilvl w:val="0"/>
          <w:numId w:val="41"/>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rsidR="008F7D17" w:rsidRPr="005F0A1A" w:rsidRDefault="008F7D17" w:rsidP="00F95952">
      <w:pPr>
        <w:pStyle w:val="Nagwek3"/>
      </w:pPr>
      <w:r w:rsidRPr="005F0A1A">
        <w:t xml:space="preserve">§ 8 </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wysokości określonej w harmonogramie płatności stanowiącym załącznik nr 4 do umowy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Pośredniczącą i nie wymaga formy aneksu do niniejszej umowy.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rsidR="002A1811" w:rsidRPr="002F2B41" w:rsidRDefault="002F2B41" w:rsidP="002F2B41">
      <w:pPr>
        <w:pStyle w:val="Akapitzlist"/>
        <w:numPr>
          <w:ilvl w:val="2"/>
          <w:numId w:val="64"/>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556300">
      <w:pPr>
        <w:pStyle w:val="Akapitzlist"/>
        <w:numPr>
          <w:ilvl w:val="2"/>
          <w:numId w:val="64"/>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F674D0"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 są przekazywane na następujący rachunek bankowy Beneficjenta</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niniejszej umowy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1"/>
      </w:r>
      <w:r w:rsidR="00C64D93" w:rsidRPr="005F0A1A">
        <w:rPr>
          <w:rFonts w:ascii="Arial" w:hAnsi="Arial" w:cs="Arial"/>
          <w:sz w:val="22"/>
          <w:szCs w:val="22"/>
          <w:vertAlign w:val="superscript"/>
        </w:rPr>
        <w:t>)</w:t>
      </w:r>
      <w:r w:rsidR="005D23AE" w:rsidRPr="005F0A1A">
        <w:rPr>
          <w:rFonts w:ascii="Arial" w:hAnsi="Arial" w:cs="Arial"/>
          <w:sz w:val="22"/>
          <w:szCs w:val="22"/>
        </w:rPr>
        <w:t>.</w:t>
      </w:r>
    </w:p>
    <w:p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w:t>
      </w:r>
      <w:r w:rsidRPr="008F06E5">
        <w:rPr>
          <w:rFonts w:ascii="Arial" w:hAnsi="Arial" w:cs="Arial"/>
          <w:sz w:val="22"/>
          <w:szCs w:val="22"/>
        </w:rPr>
        <w:lastRenderedPageBreak/>
        <w:t xml:space="preserve">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rsidR="000B6509" w:rsidRPr="005F0A1A" w:rsidRDefault="000B6509"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2"/>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niniejszej umowy,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rsidR="008F7D17" w:rsidRPr="004C41B6" w:rsidRDefault="008F7D17" w:rsidP="00914FCC">
      <w:pPr>
        <w:numPr>
          <w:ilvl w:val="3"/>
          <w:numId w:val="50"/>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rsidR="008F7D17" w:rsidRPr="005F0A1A" w:rsidRDefault="008F7D17" w:rsidP="00914FCC">
      <w:pPr>
        <w:numPr>
          <w:ilvl w:val="3"/>
          <w:numId w:val="50"/>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rsidR="003C2ECC"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w:t>
      </w:r>
      <w:r w:rsidR="001211BA" w:rsidRPr="005F0A1A">
        <w:rPr>
          <w:rFonts w:ascii="Arial" w:hAnsi="Arial" w:cs="Arial"/>
          <w:sz w:val="22"/>
          <w:szCs w:val="22"/>
        </w:rPr>
        <w:t xml:space="preserve"> ust. 1 </w:t>
      </w:r>
      <w:r w:rsidRPr="005F0A1A">
        <w:rPr>
          <w:rFonts w:ascii="Arial" w:hAnsi="Arial" w:cs="Arial"/>
          <w:sz w:val="22"/>
          <w:szCs w:val="22"/>
        </w:rPr>
        <w:t xml:space="preserve">pkt 2, która nie zostanie wydatkowana do końca </w:t>
      </w:r>
      <w:r w:rsidR="009C7EA5">
        <w:rPr>
          <w:rFonts w:ascii="Arial" w:hAnsi="Arial" w:cs="Arial"/>
          <w:sz w:val="22"/>
          <w:szCs w:val="22"/>
        </w:rPr>
        <w:t xml:space="preserve">danego </w:t>
      </w:r>
      <w:r w:rsidRPr="005F0A1A">
        <w:rPr>
          <w:rFonts w:ascii="Arial" w:hAnsi="Arial" w:cs="Arial"/>
          <w:sz w:val="22"/>
          <w:szCs w:val="22"/>
        </w:rPr>
        <w:t xml:space="preserve"> roku. Powyższa kwota podlega zwrotowi na rachunek wskazany przez Instytucję Pośredniczącą w terminie do dnia 30 listopada </w:t>
      </w:r>
      <w:r w:rsidR="009C7EA5">
        <w:rPr>
          <w:rFonts w:ascii="Arial" w:hAnsi="Arial" w:cs="Arial"/>
          <w:sz w:val="22"/>
          <w:szCs w:val="22"/>
        </w:rPr>
        <w:t>danego</w:t>
      </w:r>
      <w:r w:rsidRPr="005F0A1A">
        <w:rPr>
          <w:rFonts w:ascii="Arial" w:hAnsi="Arial" w:cs="Arial"/>
          <w:sz w:val="22"/>
          <w:szCs w:val="22"/>
        </w:rPr>
        <w:t xml:space="preserve"> roku.</w:t>
      </w:r>
    </w:p>
    <w:p w:rsidR="008F7D17"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Kwota dotacji celowej, o której mowa w ust. 10,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Kwota dotacji celowej niewydatkowana i niezgłoszona zgodnie z ust. 10 podlega zwrotowi w</w:t>
      </w:r>
      <w:r w:rsidR="0069343D" w:rsidRPr="005F0A1A">
        <w:rPr>
          <w:rFonts w:ascii="Arial" w:hAnsi="Arial" w:cs="Arial"/>
          <w:sz w:val="22"/>
          <w:szCs w:val="22"/>
        </w:rPr>
        <w:t> </w:t>
      </w:r>
      <w:r w:rsidRPr="005F0A1A">
        <w:rPr>
          <w:rFonts w:ascii="Arial" w:hAnsi="Arial" w:cs="Arial"/>
          <w:sz w:val="22"/>
          <w:szCs w:val="22"/>
        </w:rPr>
        <w:t xml:space="preserve">terminie do dnia 31 grudnia danego roku na rachunek wskazany przez Instytucję Pośredniczącą. </w:t>
      </w:r>
    </w:p>
    <w:p w:rsidR="008F7D17" w:rsidRPr="005F0A1A" w:rsidRDefault="008F7D17" w:rsidP="00914FCC">
      <w:pPr>
        <w:numPr>
          <w:ilvl w:val="3"/>
          <w:numId w:val="50"/>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 xml:space="preserve">pkt 1,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rsidR="008F7D17" w:rsidRPr="005F0A1A" w:rsidRDefault="00076322" w:rsidP="00F95952">
      <w:pPr>
        <w:pStyle w:val="Nagwek3"/>
      </w:pPr>
      <w:r w:rsidRPr="005F0A1A">
        <w:t>§ 9</w:t>
      </w:r>
    </w:p>
    <w:p w:rsidR="008F7D17" w:rsidRPr="005F0A1A"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rsidR="008F7D17" w:rsidRPr="005F0A1A"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4"/>
      </w:r>
      <w:r w:rsidR="00C47397"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rsidR="008F7D17" w:rsidRPr="005F0A1A" w:rsidRDefault="008F7D17" w:rsidP="00914FCC">
      <w:pPr>
        <w:numPr>
          <w:ilvl w:val="2"/>
          <w:numId w:val="28"/>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t xml:space="preserve">złożeniu i </w:t>
      </w:r>
      <w:r w:rsidR="00BF7121" w:rsidRPr="005F0A1A">
        <w:rPr>
          <w:rFonts w:ascii="Arial" w:hAnsi="Arial" w:cs="Arial"/>
          <w:sz w:val="22"/>
          <w:szCs w:val="22"/>
        </w:rPr>
        <w:t xml:space="preserve">zweryfikowaniu </w:t>
      </w:r>
      <w:r w:rsidRPr="005F0A1A">
        <w:rPr>
          <w:rFonts w:ascii="Arial" w:hAnsi="Arial" w:cs="Arial"/>
          <w:sz w:val="22"/>
          <w:szCs w:val="22"/>
        </w:rPr>
        <w:t xml:space="preserve">wniosku </w:t>
      </w:r>
      <w:r w:rsidR="00CC5E53">
        <w:rPr>
          <w:rFonts w:ascii="Arial" w:hAnsi="Arial" w:cs="Arial"/>
          <w:sz w:val="22"/>
          <w:szCs w:val="22"/>
        </w:rPr>
        <w:t xml:space="preserve">o płatność </w:t>
      </w:r>
      <w:r w:rsidRPr="005F0A1A">
        <w:rPr>
          <w:rFonts w:ascii="Arial" w:hAnsi="Arial" w:cs="Arial"/>
          <w:sz w:val="22"/>
          <w:szCs w:val="22"/>
        </w:rPr>
        <w:t xml:space="preserve">rozliczającego </w:t>
      </w:r>
      <w:r w:rsidR="002A1811">
        <w:rPr>
          <w:rFonts w:ascii="Arial" w:hAnsi="Arial" w:cs="Arial"/>
          <w:sz w:val="22"/>
          <w:szCs w:val="22"/>
        </w:rPr>
        <w:t>ostatnią</w:t>
      </w:r>
      <w:r w:rsidR="002A1811" w:rsidRPr="005F0A1A">
        <w:rPr>
          <w:rFonts w:ascii="Arial" w:hAnsi="Arial" w:cs="Arial"/>
          <w:sz w:val="22"/>
          <w:szCs w:val="22"/>
        </w:rPr>
        <w:t xml:space="preserve"> </w:t>
      </w:r>
      <w:r w:rsidRPr="005F0A1A">
        <w:rPr>
          <w:rFonts w:ascii="Arial" w:hAnsi="Arial" w:cs="Arial"/>
          <w:sz w:val="22"/>
          <w:szCs w:val="22"/>
        </w:rPr>
        <w:t xml:space="preserve">transzę dofinansowania (n) przez Instytucję Pośredniczącą zgodnie z § 10 ust. 2, w którym wykazano wydatki kwalifikowalne </w:t>
      </w:r>
      <w:r w:rsidR="002A1811" w:rsidRPr="005F0A1A">
        <w:rPr>
          <w:rFonts w:ascii="Arial" w:hAnsi="Arial" w:cs="Arial"/>
          <w:sz w:val="22"/>
          <w:szCs w:val="22"/>
        </w:rPr>
        <w:t>rozliczające, co</w:t>
      </w:r>
      <w:r w:rsidRPr="005F0A1A">
        <w:rPr>
          <w:rFonts w:ascii="Arial" w:hAnsi="Arial" w:cs="Arial"/>
          <w:sz w:val="22"/>
          <w:szCs w:val="22"/>
        </w:rPr>
        <w:t xml:space="preserve"> najmniej 70% łącznej kwoty otrzymanych transz dofinansowania, z</w:t>
      </w:r>
      <w:r w:rsidR="0069343D" w:rsidRPr="005F0A1A">
        <w:rPr>
          <w:rFonts w:ascii="Arial" w:hAnsi="Arial" w:cs="Arial"/>
          <w:sz w:val="22"/>
          <w:szCs w:val="22"/>
        </w:rPr>
        <w:t> </w:t>
      </w:r>
      <w:r w:rsidRPr="005F0A1A">
        <w:rPr>
          <w:rFonts w:ascii="Arial" w:hAnsi="Arial" w:cs="Arial"/>
          <w:sz w:val="22"/>
          <w:szCs w:val="22"/>
        </w:rPr>
        <w:t xml:space="preserve">zastrzeżeniem, że nie stwierdzono okoliczności, o których mowa w § </w:t>
      </w:r>
      <w:r w:rsidR="003F1455" w:rsidRPr="005F0A1A">
        <w:rPr>
          <w:rFonts w:ascii="Arial" w:hAnsi="Arial" w:cs="Arial"/>
          <w:sz w:val="22"/>
          <w:szCs w:val="22"/>
        </w:rPr>
        <w:t>31</w:t>
      </w:r>
      <w:r w:rsidRPr="005F0A1A">
        <w:rPr>
          <w:rFonts w:ascii="Arial" w:hAnsi="Arial" w:cs="Arial"/>
          <w:sz w:val="22"/>
          <w:szCs w:val="22"/>
        </w:rPr>
        <w:t xml:space="preserve"> ust. 1</w:t>
      </w:r>
      <w:r w:rsidR="00CC5E53">
        <w:rPr>
          <w:rFonts w:ascii="Arial" w:hAnsi="Arial" w:cs="Arial"/>
          <w:sz w:val="22"/>
          <w:szCs w:val="22"/>
        </w:rPr>
        <w:t>.</w:t>
      </w:r>
      <w:r w:rsidR="00C56D43" w:rsidRPr="00C56D43">
        <w:rPr>
          <w:rStyle w:val="Odwoanieprzypisudolnego"/>
          <w:rFonts w:ascii="Arial" w:hAnsi="Arial" w:cs="Arial"/>
          <w:sz w:val="22"/>
          <w:szCs w:val="22"/>
        </w:rPr>
        <w:footnoteReference w:id="15"/>
      </w:r>
      <w:r w:rsidR="00C56D43" w:rsidRPr="00C56D43">
        <w:rPr>
          <w:rFonts w:ascii="Arial" w:hAnsi="Arial" w:cs="Arial"/>
          <w:sz w:val="22"/>
          <w:szCs w:val="22"/>
          <w:vertAlign w:val="superscript"/>
        </w:rPr>
        <w:t>)</w:t>
      </w:r>
    </w:p>
    <w:p w:rsidR="008F7D17" w:rsidRPr="005F0A1A" w:rsidRDefault="008F7D17" w:rsidP="00937046">
      <w:pPr>
        <w:tabs>
          <w:tab w:val="left" w:pos="142"/>
        </w:tabs>
        <w:spacing w:before="60"/>
        <w:ind w:left="577"/>
        <w:jc w:val="both"/>
        <w:rPr>
          <w:rFonts w:ascii="Arial" w:hAnsi="Arial" w:cs="Arial"/>
          <w:sz w:val="22"/>
          <w:szCs w:val="22"/>
        </w:rPr>
      </w:pPr>
      <w:r w:rsidRPr="005F0A1A">
        <w:rPr>
          <w:rFonts w:ascii="Arial" w:hAnsi="Arial" w:cs="Arial"/>
          <w:sz w:val="22"/>
          <w:szCs w:val="22"/>
        </w:rPr>
        <w:lastRenderedPageBreak/>
        <w:t>oraz</w:t>
      </w:r>
    </w:p>
    <w:p w:rsidR="008F7D17" w:rsidRPr="005F0A1A" w:rsidRDefault="008F7D17" w:rsidP="00914FCC">
      <w:pPr>
        <w:numPr>
          <w:ilvl w:val="2"/>
          <w:numId w:val="28"/>
        </w:numPr>
        <w:tabs>
          <w:tab w:val="left" w:pos="142"/>
          <w:tab w:val="num" w:pos="900"/>
        </w:tabs>
        <w:spacing w:before="60"/>
        <w:ind w:left="900"/>
        <w:jc w:val="both"/>
        <w:rPr>
          <w:rFonts w:ascii="Arial" w:hAnsi="Arial" w:cs="Arial"/>
          <w:sz w:val="22"/>
          <w:szCs w:val="22"/>
        </w:rPr>
      </w:pPr>
      <w:r w:rsidRPr="005F0A1A">
        <w:rPr>
          <w:rFonts w:ascii="Arial" w:hAnsi="Arial" w:cs="Arial"/>
          <w:sz w:val="22"/>
          <w:szCs w:val="22"/>
        </w:rPr>
        <w:t xml:space="preserve">zatwierdzeniu przez Instytucję Pośredniczącą wniosku </w:t>
      </w:r>
      <w:r w:rsidR="00CC5E53">
        <w:rPr>
          <w:rFonts w:ascii="Arial" w:hAnsi="Arial" w:cs="Arial"/>
          <w:sz w:val="22"/>
          <w:szCs w:val="22"/>
        </w:rPr>
        <w:t xml:space="preserve">o płatność </w:t>
      </w:r>
      <w:r w:rsidRPr="005F0A1A">
        <w:rPr>
          <w:rFonts w:ascii="Arial" w:hAnsi="Arial" w:cs="Arial"/>
          <w:sz w:val="22"/>
          <w:szCs w:val="22"/>
        </w:rPr>
        <w:t xml:space="preserve">rozliczającego </w:t>
      </w:r>
      <w:r w:rsidR="00D24412">
        <w:rPr>
          <w:rFonts w:ascii="Arial" w:hAnsi="Arial" w:cs="Arial"/>
          <w:sz w:val="22"/>
          <w:szCs w:val="22"/>
        </w:rPr>
        <w:t>przedostatnią</w:t>
      </w:r>
      <w:r w:rsidR="00D24412" w:rsidRPr="005F0A1A">
        <w:rPr>
          <w:rFonts w:ascii="Arial" w:hAnsi="Arial" w:cs="Arial"/>
          <w:sz w:val="22"/>
          <w:szCs w:val="22"/>
        </w:rPr>
        <w:t xml:space="preserve"> </w:t>
      </w:r>
      <w:r w:rsidRPr="005F0A1A">
        <w:rPr>
          <w:rFonts w:ascii="Arial" w:hAnsi="Arial" w:cs="Arial"/>
          <w:sz w:val="22"/>
          <w:szCs w:val="22"/>
        </w:rPr>
        <w:t>transzę dofi</w:t>
      </w:r>
      <w:r w:rsidR="00E81F63" w:rsidRPr="005F0A1A">
        <w:rPr>
          <w:rFonts w:ascii="Arial" w:hAnsi="Arial" w:cs="Arial"/>
          <w:sz w:val="22"/>
          <w:szCs w:val="22"/>
        </w:rPr>
        <w:t>nansowania (n-1), zgodnie z § 11</w:t>
      </w:r>
      <w:r w:rsidRPr="005F0A1A">
        <w:rPr>
          <w:rFonts w:ascii="Arial" w:hAnsi="Arial" w:cs="Arial"/>
          <w:sz w:val="22"/>
          <w:szCs w:val="22"/>
        </w:rPr>
        <w:t xml:space="preserve"> ust. </w:t>
      </w:r>
      <w:r w:rsidR="00215A96" w:rsidRPr="005F0A1A">
        <w:rPr>
          <w:rFonts w:ascii="Arial" w:hAnsi="Arial" w:cs="Arial"/>
          <w:sz w:val="22"/>
          <w:szCs w:val="22"/>
        </w:rPr>
        <w:t>4</w:t>
      </w:r>
      <w:r w:rsidRPr="005F0A1A">
        <w:rPr>
          <w:rFonts w:ascii="Arial" w:hAnsi="Arial" w:cs="Arial"/>
          <w:sz w:val="22"/>
          <w:szCs w:val="22"/>
        </w:rPr>
        <w:t>.</w:t>
      </w:r>
    </w:p>
    <w:p w:rsidR="008F7D17" w:rsidRPr="005F0A1A" w:rsidRDefault="008F7D17"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1,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16"/>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BC5E11" w:rsidRPr="005F0A1A">
        <w:rPr>
          <w:rFonts w:ascii="Arial" w:hAnsi="Arial" w:cs="Arial"/>
          <w:sz w:val="22"/>
          <w:szCs w:val="22"/>
        </w:rPr>
        <w:t>)</w:t>
      </w:r>
      <w:r w:rsidRPr="005F0A1A">
        <w:rPr>
          <w:rFonts w:ascii="Arial" w:hAnsi="Arial" w:cs="Arial"/>
          <w:sz w:val="22"/>
          <w:szCs w:val="22"/>
        </w:rPr>
        <w:t>,</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2, dostępności środków na finansowanie Działania na rachunku bankowym Instytucji Pośredniczącej.</w:t>
      </w:r>
    </w:p>
    <w:p w:rsidR="00515FC0" w:rsidRPr="005F0A1A" w:rsidRDefault="00515FC0"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rsidR="00135516"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5F0A1A" w:rsidRDefault="00076322" w:rsidP="00F95952">
      <w:pPr>
        <w:pStyle w:val="Nagwek3"/>
      </w:pPr>
      <w:r w:rsidRPr="005F0A1A">
        <w:t>§ 10</w:t>
      </w:r>
    </w:p>
    <w:p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17"/>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8"/>
      </w:r>
      <w:r w:rsidR="00D56FAE" w:rsidRPr="00D56FAE">
        <w:rPr>
          <w:rFonts w:ascii="Arial" w:hAnsi="Arial" w:cs="Arial"/>
          <w:sz w:val="22"/>
          <w:szCs w:val="22"/>
          <w:vertAlign w:val="superscript"/>
        </w:rPr>
        <w:t>)</w:t>
      </w:r>
      <w:r w:rsidRPr="005F0A1A">
        <w:rPr>
          <w:rFonts w:ascii="Arial" w:hAnsi="Arial" w:cs="Arial"/>
          <w:sz w:val="22"/>
          <w:szCs w:val="22"/>
        </w:rPr>
        <w:t>.</w:t>
      </w:r>
    </w:p>
    <w:p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lastRenderedPageBreak/>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19"/>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umowy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0"/>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 xml:space="preserve">nie późniejszym niż w dniu złożenia Wniosku o płatność końcową. </w:t>
      </w:r>
    </w:p>
    <w:p w:rsidR="0006006F" w:rsidRPr="005F0A1A" w:rsidRDefault="0006006F"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Niezłożenie Wniosku o płatność końcową w terminie lub niezwrócenie </w:t>
      </w:r>
      <w:r w:rsidR="009717F7" w:rsidRPr="005F0A1A">
        <w:rPr>
          <w:rFonts w:ascii="Arial" w:hAnsi="Arial" w:cs="Arial"/>
          <w:sz w:val="22"/>
          <w:szCs w:val="22"/>
        </w:rPr>
        <w:t>niewykorzystanej części zaliczki w terminie, skutkuje naliczeniem, od środków pozostałych do rozliczenia, odsetek jak dla zaległości podatkowych, liczonych od dnia przekazania środków do dnia:</w:t>
      </w:r>
    </w:p>
    <w:p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t>złożenia Wniosku o płatność, jeśli zwrot środków nastąpił przed dniem złożenia Wniosku o płatność (zgodnie z art. 189 ust. 3 ustawy z dnia 27 sierpnia 2009 r. o finansach publicznych);</w:t>
      </w:r>
    </w:p>
    <w:p w:rsidR="009717F7" w:rsidRPr="005F0A1A" w:rsidRDefault="009717F7" w:rsidP="00937046">
      <w:pPr>
        <w:numPr>
          <w:ilvl w:val="1"/>
          <w:numId w:val="8"/>
        </w:numPr>
        <w:spacing w:before="60"/>
        <w:jc w:val="both"/>
        <w:rPr>
          <w:rFonts w:ascii="Arial" w:hAnsi="Arial" w:cs="Arial"/>
          <w:sz w:val="22"/>
          <w:szCs w:val="22"/>
        </w:rPr>
      </w:pPr>
      <w:r w:rsidRPr="005F0A1A">
        <w:rPr>
          <w:rFonts w:ascii="Arial" w:hAnsi="Arial" w:cs="Arial"/>
          <w:sz w:val="22"/>
          <w:szCs w:val="22"/>
        </w:rPr>
        <w:t>faktycznego zwrotu środków jeśli zwrot nastąpił po dniu złożenia Wniosku (zgodnie z art. 67 ustawy z dnia 27 sierpnia 2009 r. o finansach publicznych).</w:t>
      </w:r>
    </w:p>
    <w:p w:rsidR="00CF766F" w:rsidRPr="005F0A1A"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1"/>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5F0A1A" w:rsidRDefault="00F627D3" w:rsidP="00F95952">
      <w:pPr>
        <w:pStyle w:val="Nagwek3"/>
      </w:pPr>
      <w:r w:rsidRPr="005F0A1A">
        <w:t>§</w:t>
      </w:r>
      <w:r w:rsidR="00AF0CD6" w:rsidRPr="005F0A1A">
        <w:t xml:space="preserve"> 11</w:t>
      </w:r>
    </w:p>
    <w:p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914FCC">
      <w:pPr>
        <w:numPr>
          <w:ilvl w:val="1"/>
          <w:numId w:val="46"/>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914FCC">
      <w:pPr>
        <w:numPr>
          <w:ilvl w:val="1"/>
          <w:numId w:val="46"/>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914FCC">
      <w:pPr>
        <w:pStyle w:val="Akapitzlist"/>
        <w:numPr>
          <w:ilvl w:val="0"/>
          <w:numId w:val="47"/>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proofErr w:type="spellStart"/>
      <w:r w:rsidR="00B60EC3" w:rsidRPr="00B60EC3">
        <w:rPr>
          <w:rFonts w:ascii="Arial" w:hAnsi="Arial" w:cs="Arial"/>
          <w:sz w:val="22"/>
          <w:szCs w:val="22"/>
        </w:rPr>
        <w:t>skanów</w:t>
      </w:r>
      <w:proofErr w:type="spellEnd"/>
      <w:r w:rsidR="00B60EC3" w:rsidRPr="00B60EC3">
        <w:rPr>
          <w:rFonts w:ascii="Arial" w:hAnsi="Arial" w:cs="Arial"/>
          <w:sz w:val="22"/>
          <w:szCs w:val="22"/>
        </w:rPr>
        <w:t xml:space="preserve">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lastRenderedPageBreak/>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914FCC">
      <w:pPr>
        <w:pStyle w:val="Akapitzlist"/>
        <w:numPr>
          <w:ilvl w:val="0"/>
          <w:numId w:val="49"/>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914FCC">
      <w:pPr>
        <w:pStyle w:val="Akapitzlist"/>
        <w:numPr>
          <w:ilvl w:val="0"/>
          <w:numId w:val="49"/>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rsidR="007F332A" w:rsidRPr="005F0A1A" w:rsidRDefault="00176913"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z dnia 11 lipca 2014 r. o zasadach realizacji programów w zakresie polityki spójności finansowanych w perspektywie finansowej 2014</w:t>
      </w:r>
      <w:r w:rsidR="006D4F23">
        <w:rPr>
          <w:rFonts w:ascii="Arial" w:hAnsi="Arial" w:cs="Arial"/>
          <w:sz w:val="22"/>
          <w:szCs w:val="22"/>
        </w:rPr>
        <w:t>-</w:t>
      </w:r>
      <w:r w:rsidRPr="005F0A1A">
        <w:rPr>
          <w:rFonts w:ascii="Arial" w:hAnsi="Arial" w:cs="Arial"/>
          <w:sz w:val="22"/>
          <w:szCs w:val="22"/>
        </w:rPr>
        <w:t xml:space="preserve">2020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rsidR="007F332A" w:rsidRPr="005F0A1A" w:rsidRDefault="00176913"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5F0A1A" w:rsidRDefault="00CF766F"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2"/>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rsidR="007F332A" w:rsidRPr="0071135A" w:rsidRDefault="008F7D17" w:rsidP="00914FCC">
      <w:pPr>
        <w:pStyle w:val="Akapitzlist"/>
        <w:numPr>
          <w:ilvl w:val="0"/>
          <w:numId w:val="48"/>
        </w:numPr>
        <w:jc w:val="both"/>
        <w:rPr>
          <w:rFonts w:ascii="Arial" w:hAnsi="Arial" w:cs="Arial"/>
          <w:sz w:val="22"/>
          <w:szCs w:val="22"/>
        </w:rPr>
      </w:pPr>
      <w:r w:rsidRPr="0071135A">
        <w:rPr>
          <w:rFonts w:ascii="Arial" w:hAnsi="Arial" w:cs="Arial"/>
          <w:sz w:val="22"/>
          <w:szCs w:val="22"/>
        </w:rPr>
        <w:t>W przypadku niezłożenia wniosku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71135A">
        <w:rPr>
          <w:rFonts w:ascii="Arial" w:hAnsi="Arial" w:cs="Arial"/>
          <w:sz w:val="22"/>
          <w:szCs w:val="22"/>
        </w:rPr>
        <w:t> </w:t>
      </w:r>
      <w:r w:rsidRPr="0071135A">
        <w:rPr>
          <w:rFonts w:ascii="Arial" w:hAnsi="Arial" w:cs="Arial"/>
          <w:sz w:val="22"/>
          <w:szCs w:val="22"/>
        </w:rPr>
        <w:t>harmonogramem płatności, o którym mowa w § 8 ust. 1, składane są w celu przekazania kolejnej transzy dofinansowania oraz końcowego wniosku o płatność.</w:t>
      </w:r>
      <w:r w:rsidR="0071135A" w:rsidRPr="0071135A">
        <w:rPr>
          <w:rFonts w:ascii="Arial" w:hAnsi="Arial" w:cs="Arial"/>
          <w:sz w:val="22"/>
          <w:szCs w:val="22"/>
        </w:rPr>
        <w:t xml:space="preserve"> Na potrzeby niniejszego ustępu, </w:t>
      </w:r>
      <w:r w:rsidR="0071135A" w:rsidRPr="0071135A">
        <w:rPr>
          <w:rStyle w:val="highlight"/>
          <w:rFonts w:ascii="Arial" w:eastAsia="Calibri" w:hAnsi="Arial" w:cs="Arial"/>
          <w:sz w:val="22"/>
          <w:szCs w:val="22"/>
        </w:rPr>
        <w:t>aktualizac</w:t>
      </w:r>
      <w:r w:rsidR="0071135A" w:rsidRPr="0071135A">
        <w:rPr>
          <w:rFonts w:ascii="Arial" w:hAnsi="Arial" w:cs="Arial"/>
          <w:sz w:val="22"/>
          <w:szCs w:val="22"/>
        </w:rPr>
        <w:t xml:space="preserve">ja harmonogramu płatności, o której mowa w § 8 ust. 3, aby została uznana za skuteczną od początku następnego okresu rozliczeniowego, powinna zostać przekazana do Instytucji </w:t>
      </w:r>
      <w:r w:rsidR="0071135A">
        <w:rPr>
          <w:rFonts w:ascii="Arial" w:hAnsi="Arial" w:cs="Arial"/>
          <w:sz w:val="22"/>
          <w:szCs w:val="22"/>
        </w:rPr>
        <w:t>Pośredniczącej</w:t>
      </w:r>
      <w:r w:rsidR="0071135A" w:rsidRPr="0071135A">
        <w:rPr>
          <w:rFonts w:ascii="Arial" w:hAnsi="Arial" w:cs="Arial"/>
          <w:sz w:val="22"/>
          <w:szCs w:val="22"/>
        </w:rPr>
        <w:t xml:space="preserve"> do końca poprzedzającego go okresu rozliczeniowego.</w:t>
      </w:r>
    </w:p>
    <w:p w:rsidR="007F332A" w:rsidRPr="005F0A1A" w:rsidRDefault="008F7D17"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Odsetki, o których mowa w ust. </w:t>
      </w:r>
      <w:r w:rsidR="00A103CF" w:rsidRPr="005F0A1A">
        <w:rPr>
          <w:rFonts w:ascii="Arial" w:hAnsi="Arial" w:cs="Arial"/>
          <w:sz w:val="22"/>
          <w:szCs w:val="22"/>
        </w:rPr>
        <w:t>8</w:t>
      </w:r>
      <w:r w:rsidRPr="005F0A1A">
        <w:rPr>
          <w:rFonts w:ascii="Arial" w:hAnsi="Arial" w:cs="Arial"/>
          <w:sz w:val="22"/>
          <w:szCs w:val="22"/>
        </w:rPr>
        <w:t>, podlegają zwrotowi w pełnej wysokości na rachunek wskazany przez Instytucję Pośredniczącą.</w:t>
      </w:r>
    </w:p>
    <w:p w:rsidR="00880EC1" w:rsidRDefault="00A103CF" w:rsidP="00914FCC">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Instytucja Pośrednicząca wzywa Beneficjenta do zwrotu odsetek, o których mowa w ust. 8,</w:t>
      </w:r>
      <w:r w:rsidR="00781607" w:rsidRPr="005F0A1A">
        <w:rPr>
          <w:rFonts w:ascii="Arial" w:hAnsi="Arial" w:cs="Arial"/>
          <w:sz w:val="22"/>
          <w:szCs w:val="22"/>
        </w:rPr>
        <w:t xml:space="preserve"> </w:t>
      </w:r>
      <w:r w:rsidRPr="005F0A1A">
        <w:rPr>
          <w:rFonts w:ascii="Arial" w:hAnsi="Arial" w:cs="Arial"/>
          <w:sz w:val="22"/>
          <w:szCs w:val="22"/>
        </w:rPr>
        <w:t>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5F0A1A">
        <w:rPr>
          <w:rFonts w:ascii="Arial" w:hAnsi="Arial" w:cs="Arial"/>
          <w:sz w:val="22"/>
          <w:szCs w:val="22"/>
        </w:rPr>
        <w:t xml:space="preserve"> </w:t>
      </w:r>
      <w:r w:rsidRPr="005F0A1A">
        <w:rPr>
          <w:rFonts w:ascii="Arial" w:hAnsi="Arial" w:cs="Arial"/>
          <w:sz w:val="22"/>
          <w:szCs w:val="22"/>
        </w:rPr>
        <w:t xml:space="preserve"> do Instytucji Zarządzającej</w:t>
      </w:r>
      <w:r w:rsidR="007F332A" w:rsidRPr="005F0A1A">
        <w:rPr>
          <w:rFonts w:ascii="Arial" w:hAnsi="Arial" w:cs="Arial"/>
          <w:sz w:val="22"/>
          <w:szCs w:val="22"/>
        </w:rPr>
        <w:t>.</w:t>
      </w:r>
    </w:p>
    <w:p w:rsidR="0063770D" w:rsidRPr="00164695" w:rsidRDefault="0063770D" w:rsidP="00E400B2">
      <w:pPr>
        <w:pStyle w:val="Nagwek2"/>
      </w:pPr>
      <w:r w:rsidRPr="00164695">
        <w:lastRenderedPageBreak/>
        <w:t>Dochód</w:t>
      </w:r>
    </w:p>
    <w:p w:rsidR="008F7D17" w:rsidRPr="005F0A1A" w:rsidRDefault="008F7D17" w:rsidP="00F95952">
      <w:pPr>
        <w:pStyle w:val="Nagwek3"/>
      </w:pPr>
      <w:r w:rsidRPr="005F0A1A">
        <w:t xml:space="preserve">§ </w:t>
      </w:r>
      <w:r w:rsidR="00463F01" w:rsidRPr="005F0A1A">
        <w:t>1</w:t>
      </w:r>
      <w:r w:rsidR="002F2490" w:rsidRPr="005F0A1A">
        <w:t>2</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23"/>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rsidR="008F7D17" w:rsidRPr="005F0A1A" w:rsidRDefault="008F7D17" w:rsidP="00F95952">
      <w:pPr>
        <w:pStyle w:val="Nagwek3"/>
      </w:pPr>
      <w:r w:rsidRPr="005F0A1A">
        <w:t xml:space="preserve">§ </w:t>
      </w:r>
      <w:r w:rsidR="00A40EA0" w:rsidRPr="005F0A1A">
        <w:t>1</w:t>
      </w:r>
      <w:r w:rsidR="00CE4674" w:rsidRPr="005F0A1A">
        <w:t>3</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stosunku do terminów przewidzianych umową,</w:t>
      </w:r>
    </w:p>
    <w:p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dokumentowania realizacji Projektu niezgodnie z postanowieniami niniejszej umowy</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rsidR="00D71723" w:rsidRPr="00164695" w:rsidRDefault="00D71723" w:rsidP="00E400B2">
      <w:pPr>
        <w:pStyle w:val="Nagwek2"/>
      </w:pPr>
      <w:r w:rsidRPr="00164695">
        <w:t>Nieprawidłowości i zwrot środków</w:t>
      </w:r>
    </w:p>
    <w:p w:rsidR="008F7D17" w:rsidRPr="005F0A1A" w:rsidRDefault="008F7D17" w:rsidP="00F95952">
      <w:pPr>
        <w:pStyle w:val="Nagwek3"/>
      </w:pPr>
      <w:r w:rsidRPr="005F0A1A">
        <w:t xml:space="preserve">§ </w:t>
      </w:r>
      <w:r w:rsidR="00A40EA0" w:rsidRPr="005F0A1A">
        <w:t>1</w:t>
      </w:r>
      <w:r w:rsidR="00CE4674" w:rsidRPr="005F0A1A">
        <w:t>4</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t>
      </w:r>
      <w:r w:rsidR="008F7D17" w:rsidRPr="005F0A1A">
        <w:rPr>
          <w:rFonts w:ascii="Arial" w:hAnsi="Arial" w:cs="Arial"/>
          <w:sz w:val="22"/>
          <w:szCs w:val="22"/>
        </w:rPr>
        <w:lastRenderedPageBreak/>
        <w:t>wezwaniu</w:t>
      </w:r>
      <w:r w:rsidRPr="005F0A1A">
        <w:rPr>
          <w:rFonts w:ascii="Arial" w:hAnsi="Arial" w:cs="Arial"/>
          <w:sz w:val="22"/>
          <w:szCs w:val="22"/>
        </w:rPr>
        <w:t xml:space="preserve">, albo wyraża, z wykorzystaniem SL2014, zgodę na pomniejszenie wypłaty kolejnej należnej mu transzy dofinansowania.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14 czerwca 1960 r. Kodeks postępowania administracyjnego (Dz. U. z 201</w:t>
      </w:r>
      <w:r w:rsidR="000E7F4D" w:rsidRPr="005F0A1A">
        <w:rPr>
          <w:rFonts w:ascii="Arial" w:hAnsi="Arial" w:cs="Arial"/>
          <w:sz w:val="22"/>
          <w:szCs w:val="22"/>
        </w:rPr>
        <w:t>6</w:t>
      </w:r>
      <w:r w:rsidRPr="005F0A1A">
        <w:rPr>
          <w:rFonts w:ascii="Arial" w:hAnsi="Arial" w:cs="Arial"/>
          <w:sz w:val="22"/>
          <w:szCs w:val="22"/>
        </w:rPr>
        <w:t xml:space="preserve"> r. poz. 2</w:t>
      </w:r>
      <w:r w:rsidR="000E7F4D" w:rsidRPr="005F0A1A">
        <w:rPr>
          <w:rFonts w:ascii="Arial" w:hAnsi="Arial" w:cs="Arial"/>
          <w:sz w:val="22"/>
          <w:szCs w:val="22"/>
        </w:rPr>
        <w:t>3</w:t>
      </w:r>
      <w:r w:rsidR="00A05090" w:rsidRPr="005F0A1A">
        <w:rPr>
          <w:rFonts w:ascii="Arial" w:hAnsi="Arial" w:cs="Arial"/>
          <w:sz w:val="22"/>
          <w:szCs w:val="22"/>
        </w:rPr>
        <w:t xml:space="preserve">, z </w:t>
      </w:r>
      <w:proofErr w:type="spellStart"/>
      <w:r w:rsidR="00A05090" w:rsidRPr="005F0A1A">
        <w:rPr>
          <w:rFonts w:ascii="Arial" w:hAnsi="Arial" w:cs="Arial"/>
          <w:sz w:val="22"/>
          <w:szCs w:val="22"/>
        </w:rPr>
        <w:t>późn</w:t>
      </w:r>
      <w:proofErr w:type="spellEnd"/>
      <w:r w:rsidR="00A05090" w:rsidRPr="005F0A1A">
        <w:rPr>
          <w:rFonts w:ascii="Arial" w:hAnsi="Arial" w:cs="Arial"/>
          <w:sz w:val="22"/>
          <w:szCs w:val="22"/>
        </w:rPr>
        <w:t>.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rsidR="008F7D17" w:rsidRPr="005F0A1A" w:rsidRDefault="008F7D17" w:rsidP="00F95952">
      <w:pPr>
        <w:pStyle w:val="Nagwek3"/>
      </w:pPr>
      <w:r w:rsidRPr="005F0A1A">
        <w:t xml:space="preserve">§ </w:t>
      </w:r>
      <w:r w:rsidR="00730C31" w:rsidRPr="005F0A1A">
        <w:t>1</w:t>
      </w:r>
      <w:r w:rsidR="005F0A1A">
        <w:t>5</w:t>
      </w:r>
    </w:p>
    <w:p w:rsidR="00CA079E" w:rsidRPr="005F0A1A" w:rsidRDefault="008F7D17"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xml:space="preserve"> pkt 1,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Zmiana, o której mowa w zdaniu pierwszym, nie wymaga formy aneksu do niniejszej umowy.</w:t>
      </w:r>
    </w:p>
    <w:p w:rsidR="0025391D" w:rsidRPr="005F0A1A" w:rsidRDefault="0025391D"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Wydatki niekwalifikowalne stwierdzone na etapie weryfikacji wniosku o płatność jak również kwoty korekt finansowych co do zasady nie stanowią nieprawidłowości</w:t>
      </w:r>
      <w:r w:rsidR="00715E31" w:rsidRPr="005F0A1A">
        <w:rPr>
          <w:rFonts w:ascii="Arial" w:hAnsi="Arial" w:cs="Arial"/>
          <w:sz w:val="22"/>
          <w:szCs w:val="22"/>
        </w:rPr>
        <w:t xml:space="preserve"> i powinny podlegać bezzwłocznemu zwrotowi </w:t>
      </w:r>
      <w:r w:rsidR="00F60BB1" w:rsidRPr="005F0A1A">
        <w:rPr>
          <w:rFonts w:ascii="Arial" w:hAnsi="Arial" w:cs="Arial"/>
          <w:sz w:val="22"/>
          <w:szCs w:val="22"/>
        </w:rPr>
        <w:t xml:space="preserve">przez </w:t>
      </w:r>
      <w:r w:rsidR="00DE2E10">
        <w:rPr>
          <w:rFonts w:ascii="Arial" w:hAnsi="Arial" w:cs="Arial"/>
          <w:sz w:val="22"/>
          <w:szCs w:val="22"/>
        </w:rPr>
        <w:t>B</w:t>
      </w:r>
      <w:r w:rsidR="00F60BB1" w:rsidRPr="005F0A1A">
        <w:rPr>
          <w:rFonts w:ascii="Arial" w:hAnsi="Arial" w:cs="Arial"/>
          <w:sz w:val="22"/>
          <w:szCs w:val="22"/>
        </w:rPr>
        <w:t>eneficjenta na rachunek P</w:t>
      </w:r>
      <w:r w:rsidR="00715E31" w:rsidRPr="005F0A1A">
        <w:rPr>
          <w:rFonts w:ascii="Arial" w:hAnsi="Arial" w:cs="Arial"/>
          <w:sz w:val="22"/>
          <w:szCs w:val="22"/>
        </w:rPr>
        <w:t>rojektu bez odsetek. Zwrot, o którym mowa w zdaniu poprzedzającym, nie skutkuje pomniejszeniem dofinansowania.</w:t>
      </w:r>
    </w:p>
    <w:p w:rsidR="00430A36" w:rsidRPr="005F0A1A" w:rsidRDefault="00430A36"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rsidR="009B4F26" w:rsidRPr="005F0A1A" w:rsidRDefault="008F7D17" w:rsidP="00F95952">
      <w:pPr>
        <w:pStyle w:val="Nagwek3"/>
      </w:pPr>
      <w:r w:rsidRPr="005F0A1A">
        <w:t xml:space="preserve">§ </w:t>
      </w:r>
      <w:r w:rsidR="00752201" w:rsidRPr="005F0A1A">
        <w:t>1</w:t>
      </w:r>
      <w:r w:rsidR="00FE15BB" w:rsidRPr="005F0A1A">
        <w:t>6</w:t>
      </w:r>
    </w:p>
    <w:p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4"/>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rsidR="008F7D17" w:rsidRPr="005F0A1A" w:rsidRDefault="008F7D17" w:rsidP="00E400B2">
      <w:pPr>
        <w:pStyle w:val="Nagwek2"/>
      </w:pPr>
      <w:r w:rsidRPr="005F0A1A">
        <w:lastRenderedPageBreak/>
        <w:t xml:space="preserve">Zabezpieczenie </w:t>
      </w:r>
      <w:r w:rsidR="001B5360" w:rsidRPr="005F0A1A">
        <w:t>prawidłowej realizacji Projektu</w:t>
      </w:r>
      <w:r w:rsidR="00133DCC" w:rsidRPr="005F0A1A">
        <w:t xml:space="preserve"> </w:t>
      </w:r>
    </w:p>
    <w:p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25"/>
      </w:r>
      <w:r w:rsidRPr="005F0A1A">
        <w:rPr>
          <w:vertAlign w:val="superscript"/>
        </w:rPr>
        <w:t>)</w:t>
      </w:r>
      <w:r w:rsidR="00133DCC" w:rsidRPr="005F0A1A">
        <w:rPr>
          <w:vertAlign w:val="superscript"/>
        </w:rPr>
        <w:t xml:space="preserve">         </w:t>
      </w:r>
    </w:p>
    <w:p w:rsidR="003533F4" w:rsidRPr="005F0A1A" w:rsidRDefault="003533F4" w:rsidP="00914FCC">
      <w:pPr>
        <w:numPr>
          <w:ilvl w:val="0"/>
          <w:numId w:val="33"/>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Zabezpieczeniem prawidłowej realizacji umowy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26"/>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27"/>
      </w:r>
      <w:r w:rsidRPr="005F0A1A">
        <w:rPr>
          <w:rFonts w:ascii="Arial" w:hAnsi="Arial" w:cs="Arial"/>
          <w:sz w:val="22"/>
          <w:szCs w:val="22"/>
          <w:vertAlign w:val="superscript"/>
        </w:rPr>
        <w:t>)</w:t>
      </w:r>
      <w:r w:rsidRPr="005F0A1A">
        <w:rPr>
          <w:rFonts w:ascii="Arial" w:hAnsi="Arial" w:cs="Arial"/>
          <w:sz w:val="22"/>
          <w:szCs w:val="22"/>
        </w:rPr>
        <w:t>.</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Zwrot dokumentu stanowiącego zabezpieczenie umowy następuje na pisemny wniosek Beneficjenta po ostatecznym rozl</w:t>
      </w:r>
      <w:r w:rsidR="007B2AF3" w:rsidRPr="005F0A1A">
        <w:rPr>
          <w:rFonts w:ascii="Arial" w:hAnsi="Arial" w:cs="Arial"/>
          <w:sz w:val="22"/>
          <w:szCs w:val="22"/>
        </w:rPr>
        <w:t>iczeniu umowy o dofinansowanie P</w:t>
      </w:r>
      <w:r w:rsidRPr="005F0A1A">
        <w:rPr>
          <w:rFonts w:ascii="Arial" w:hAnsi="Arial" w:cs="Arial"/>
          <w:sz w:val="22"/>
          <w:szCs w:val="22"/>
        </w:rPr>
        <w:t xml:space="preserve">rojektu,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rsidR="003533F4"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rsidR="008800A7" w:rsidRPr="005F0A1A" w:rsidRDefault="008800A7" w:rsidP="00E400B2">
      <w:pPr>
        <w:pStyle w:val="Nagwek2"/>
      </w:pPr>
      <w:r w:rsidRPr="005F0A1A">
        <w:t>Zasady wykorzystywania systemu teleinformatycznego</w:t>
      </w:r>
      <w:r w:rsidR="00C27EFD" w:rsidRPr="005F0A1A">
        <w:t xml:space="preserve"> </w:t>
      </w:r>
    </w:p>
    <w:p w:rsidR="00283154" w:rsidRPr="005F0A1A" w:rsidRDefault="008800A7" w:rsidP="00F95952">
      <w:pPr>
        <w:pStyle w:val="Nagwek3"/>
      </w:pPr>
      <w:r w:rsidRPr="005F0A1A">
        <w:t>§ 1</w:t>
      </w:r>
      <w:r w:rsidR="00C27EFD" w:rsidRPr="005F0A1A">
        <w:t>8</w:t>
      </w:r>
    </w:p>
    <w:p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Instytucja Pośrednicząca uznają za prawnie wiążące przyjęte w umowie rozwiązania stosowane w zakresie komunikacji i wymiany danych w SL2014, bez możliwości kwestionowania skutków ich stosowania.</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9"/>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 xml:space="preserve">je Instytucji Pośredniczącej do </w:t>
      </w:r>
      <w:r w:rsidRPr="005F0A1A">
        <w:rPr>
          <w:rFonts w:ascii="Arial" w:hAnsi="Arial" w:cs="Arial"/>
          <w:sz w:val="22"/>
          <w:szCs w:val="22"/>
        </w:rPr>
        <w:lastRenderedPageBreak/>
        <w:t>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0"/>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31"/>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32"/>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33"/>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umowy, z wyłączeniem § 8 ust. 3 i § </w:t>
      </w:r>
      <w:r w:rsidR="00FE54D5" w:rsidRPr="005F0A1A">
        <w:rPr>
          <w:rFonts w:ascii="Arial" w:hAnsi="Arial" w:cs="Arial"/>
          <w:sz w:val="22"/>
          <w:szCs w:val="22"/>
        </w:rPr>
        <w:t>29</w:t>
      </w:r>
      <w:r w:rsidRPr="005F0A1A">
        <w:rPr>
          <w:rFonts w:ascii="Arial" w:hAnsi="Arial" w:cs="Arial"/>
          <w:sz w:val="22"/>
          <w:szCs w:val="22"/>
        </w:rPr>
        <w:t>;</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F91E0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dochodzenie zwrotu środków od Beneficjenta, o którym mowa w §</w:t>
      </w:r>
      <w:r w:rsidR="001A3B3E" w:rsidRPr="005F0A1A">
        <w:rPr>
          <w:rFonts w:ascii="Arial" w:hAnsi="Arial" w:cs="Arial"/>
          <w:sz w:val="22"/>
          <w:szCs w:val="22"/>
        </w:rPr>
        <w:t>14</w:t>
      </w:r>
      <w:r w:rsidRPr="005F0A1A">
        <w:rPr>
          <w:rFonts w:ascii="Arial" w:hAnsi="Arial" w:cs="Arial"/>
          <w:sz w:val="22"/>
          <w:szCs w:val="22"/>
        </w:rPr>
        <w:t>, w tym prowadzenie postępowania administracyjnego w celu wydania decyzji o zwrocie środków.</w:t>
      </w:r>
    </w:p>
    <w:p w:rsidR="008F7D17" w:rsidRPr="001A4DAF" w:rsidRDefault="008F7D17" w:rsidP="00E400B2">
      <w:pPr>
        <w:pStyle w:val="Nagwek2"/>
      </w:pPr>
      <w:r w:rsidRPr="001A4DAF">
        <w:lastRenderedPageBreak/>
        <w:t>Monitoring</w:t>
      </w:r>
    </w:p>
    <w:p w:rsidR="008F7D17" w:rsidRPr="001A4DAF" w:rsidRDefault="008F7D17" w:rsidP="00F95952">
      <w:pPr>
        <w:pStyle w:val="Nagwek3"/>
        <w:rPr>
          <w:rFonts w:eastAsia="Calibri"/>
          <w:lang w:eastAsia="en-US"/>
        </w:rPr>
      </w:pPr>
      <w:r w:rsidRPr="001A4DAF">
        <w:rPr>
          <w:rFonts w:eastAsia="Calibri"/>
          <w:lang w:eastAsia="en-US"/>
        </w:rPr>
        <w:t>§ 1</w:t>
      </w:r>
      <w:r w:rsidR="00283154" w:rsidRPr="001A4DAF">
        <w:rPr>
          <w:rFonts w:eastAsia="Calibri"/>
          <w:lang w:eastAsia="en-US"/>
        </w:rPr>
        <w:t>9</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do umowy.</w:t>
      </w:r>
    </w:p>
    <w:p w:rsidR="008D1FD3" w:rsidRPr="005F0A1A" w:rsidRDefault="008D1FD3"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5F0A1A" w:rsidRDefault="00F35E4F" w:rsidP="00E400B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20</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umowy. </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 (Dz. Urz. UE L 187 z 26.</w:t>
      </w:r>
      <w:r w:rsidR="00F01C59" w:rsidRPr="005F0A1A">
        <w:rPr>
          <w:rFonts w:ascii="Arial" w:eastAsia="Calibri" w:hAnsi="Arial" w:cs="Arial"/>
          <w:sz w:val="22"/>
          <w:szCs w:val="22"/>
          <w:lang w:eastAsia="en-US"/>
        </w:rPr>
        <w:t>06</w:t>
      </w:r>
      <w:r w:rsidRPr="005F0A1A">
        <w:rPr>
          <w:rFonts w:ascii="Arial" w:eastAsia="Calibri" w:hAnsi="Arial" w:cs="Arial"/>
          <w:sz w:val="22"/>
          <w:szCs w:val="22"/>
          <w:lang w:eastAsia="en-US"/>
        </w:rPr>
        <w:t>.2014, str. 1).</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34"/>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E400B2">
      <w:pPr>
        <w:pStyle w:val="Nagwek2"/>
      </w:pPr>
      <w:r w:rsidRPr="005F0A1A">
        <w:lastRenderedPageBreak/>
        <w:t>Kontrola Projektu</w:t>
      </w:r>
    </w:p>
    <w:p w:rsidR="00E07407" w:rsidRPr="005F0A1A" w:rsidRDefault="00E07407" w:rsidP="00F95952">
      <w:pPr>
        <w:pStyle w:val="Nagwek3"/>
      </w:pPr>
      <w:r w:rsidRPr="005F0A1A">
        <w:t>§ 21</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Beneficjent stosuje Wytyczne w zakresie kontroli realizacji programów operacyjnych na lata 2014-2020 w zakresie go dotyczącym, </w:t>
      </w:r>
      <w:r w:rsidR="005553D0" w:rsidRPr="005F0A1A">
        <w:rPr>
          <w:rFonts w:ascii="Arial" w:hAnsi="Arial" w:cs="Arial"/>
          <w:sz w:val="22"/>
          <w:szCs w:val="22"/>
        </w:rPr>
        <w:t xml:space="preserve">Wytyczne Instytucji Zarządzającej w zakresie zasad przeprowadzania kontroli w ramach Regionalnego Programu Operacyjnego Województwa Mazowieckiego 2014-2020,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rojektu na zasadach określonych w umowie.</w:t>
      </w:r>
    </w:p>
    <w:p w:rsidR="008F7D17" w:rsidRPr="005F0A1A" w:rsidRDefault="008F7D17" w:rsidP="00E400B2">
      <w:pPr>
        <w:pStyle w:val="Nagwek2"/>
      </w:pPr>
      <w:r w:rsidRPr="005F0A1A">
        <w:t xml:space="preserve">Konkurencyjność wydatków </w:t>
      </w:r>
    </w:p>
    <w:p w:rsidR="008F7D17" w:rsidRPr="005F0A1A" w:rsidRDefault="00176913" w:rsidP="00F95952">
      <w:pPr>
        <w:pStyle w:val="Nagwek3"/>
      </w:pPr>
      <w:r w:rsidRPr="005F0A1A">
        <w:t xml:space="preserve">§ </w:t>
      </w:r>
      <w:r w:rsidR="002B2489" w:rsidRPr="005F0A1A">
        <w:t>2</w:t>
      </w:r>
      <w:r w:rsidR="006829A2" w:rsidRPr="005F0A1A">
        <w:t>2</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z dnia 29 stycznia 2004 r. Prawo zamówień publicznych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35"/>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2B2489" w:rsidRPr="005F0A1A">
        <w:t>2</w:t>
      </w:r>
      <w:r w:rsidR="009D598D" w:rsidRPr="005F0A1A">
        <w:t>3</w:t>
      </w:r>
    </w:p>
    <w:p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E400B2">
      <w:pPr>
        <w:pStyle w:val="Nagwek2"/>
      </w:pPr>
      <w:r w:rsidRPr="005F0A1A">
        <w:t>Ochrona danych osobowych</w:t>
      </w:r>
    </w:p>
    <w:p w:rsidR="008F7D17" w:rsidRPr="005F0A1A" w:rsidRDefault="008F7D17" w:rsidP="00F95952">
      <w:pPr>
        <w:pStyle w:val="Nagwek3"/>
      </w:pPr>
      <w:r w:rsidRPr="005F0A1A">
        <w:t xml:space="preserve">§ </w:t>
      </w:r>
      <w:r w:rsidR="00114649" w:rsidRPr="005F0A1A">
        <w:t>2</w:t>
      </w:r>
      <w:r w:rsidR="009D598D" w:rsidRPr="005F0A1A">
        <w:t>4</w:t>
      </w:r>
    </w:p>
    <w:p w:rsidR="00F81E45"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31 ustawy </w:t>
      </w:r>
      <w:r w:rsidR="00D1652F" w:rsidRPr="005F0A1A">
        <w:rPr>
          <w:rFonts w:ascii="Arial" w:hAnsi="Arial" w:cs="Arial"/>
          <w:sz w:val="22"/>
          <w:szCs w:val="22"/>
        </w:rPr>
        <w:t xml:space="preserve">dnia 29 sierpnia 1997 r. </w:t>
      </w:r>
      <w:r w:rsidRPr="005F0A1A">
        <w:rPr>
          <w:rFonts w:ascii="Arial" w:hAnsi="Arial" w:cs="Arial"/>
          <w:sz w:val="22"/>
          <w:szCs w:val="22"/>
        </w:rPr>
        <w:t xml:space="preserve">o ochronie danych osobowych Instytucja Pośrednicząca, w imieniu i na rzecz Instytucji Zarządzającej, powierza </w:t>
      </w:r>
      <w:r w:rsidRPr="005F0A1A">
        <w:rPr>
          <w:rFonts w:ascii="Arial" w:hAnsi="Arial" w:cs="Arial"/>
          <w:sz w:val="22"/>
          <w:szCs w:val="22"/>
        </w:rPr>
        <w:lastRenderedPageBreak/>
        <w:t>Beneficjentowi przetwarzanie danych osobowych na warunkach opisanych w niniejszym paragrafie.</w:t>
      </w:r>
    </w:p>
    <w:p w:rsidR="00C32400" w:rsidRPr="005F0A1A" w:rsidRDefault="00176913" w:rsidP="00914FCC">
      <w:pPr>
        <w:numPr>
          <w:ilvl w:val="0"/>
          <w:numId w:val="51"/>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1303/2013;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nr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5F0A1A">
        <w:rPr>
          <w:rFonts w:ascii="Arial" w:hAnsi="Arial" w:cs="Arial"/>
          <w:sz w:val="22"/>
          <w:szCs w:val="22"/>
        </w:rPr>
        <w:t>audytowymi</w:t>
      </w:r>
      <w:proofErr w:type="spellEnd"/>
      <w:r w:rsidRPr="005F0A1A">
        <w:rPr>
          <w:rFonts w:ascii="Arial" w:hAnsi="Arial" w:cs="Arial"/>
          <w:sz w:val="22"/>
          <w:szCs w:val="22"/>
        </w:rPr>
        <w:t xml:space="preserve"> i pośredniczącymi (Dz. Urz. UE L 286 z 30.09.2014, str.1).</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Beneficjent jest zobowiązany odebrać od uczestnika Projektu oświadczenie, którego wzór stanowi załącznik nr </w:t>
      </w:r>
      <w:r w:rsidR="00AB7D0B" w:rsidRPr="005F0A1A">
        <w:rPr>
          <w:rFonts w:ascii="Arial" w:hAnsi="Arial" w:cs="Arial"/>
          <w:sz w:val="22"/>
          <w:szCs w:val="22"/>
        </w:rPr>
        <w:t>6</w:t>
      </w:r>
      <w:r w:rsidRPr="005F0A1A">
        <w:rPr>
          <w:rFonts w:ascii="Arial" w:hAnsi="Arial" w:cs="Arial"/>
          <w:sz w:val="22"/>
          <w:szCs w:val="22"/>
        </w:rPr>
        <w:t xml:space="preserve"> do umowy. Oświadczenia przechowuje Beneficjent w swojej siedzibie lub w innym miejscu, w którym są zlokalizowane dokumenty związane z Projektem. Zmiana wzoru oświadczenia nie wymaga aneksowania umowy.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do umowy.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Przy przetwarzaniu danych osobowych Beneficjent zobowiązuje się do przestrzegania zasad wskazanych w niniejszym paragrafie, w ustawie </w:t>
      </w:r>
      <w:r w:rsidR="005C3E0D" w:rsidRPr="005F0A1A">
        <w:rPr>
          <w:rFonts w:ascii="Arial" w:hAnsi="Arial" w:cs="Arial"/>
          <w:sz w:val="22"/>
          <w:szCs w:val="22"/>
        </w:rPr>
        <w:t xml:space="preserve">z dnia 29 sierpnia 1997 r. </w:t>
      </w:r>
      <w:r w:rsidRPr="005F0A1A">
        <w:rPr>
          <w:rFonts w:ascii="Arial" w:hAnsi="Arial" w:cs="Arial"/>
          <w:sz w:val="22"/>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w:t>
      </w:r>
      <w:r w:rsidR="00C4181E" w:rsidRPr="005F0A1A">
        <w:rPr>
          <w:rFonts w:ascii="Arial" w:hAnsi="Arial" w:cs="Arial"/>
          <w:sz w:val="22"/>
          <w:szCs w:val="22"/>
        </w:rPr>
        <w:t>:</w:t>
      </w:r>
      <w:r w:rsidRPr="005F0A1A">
        <w:rPr>
          <w:rFonts w:ascii="Arial" w:hAnsi="Arial" w:cs="Arial"/>
          <w:sz w:val="22"/>
          <w:szCs w:val="22"/>
        </w:rPr>
        <w:t xml:space="preserve"> „rozporządzeniem MSWiA”.</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rsidR="00C32400" w:rsidRPr="005F0A1A" w:rsidRDefault="00176913" w:rsidP="00914FCC">
      <w:pPr>
        <w:numPr>
          <w:ilvl w:val="0"/>
          <w:numId w:val="51"/>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rsidR="00C32400" w:rsidRPr="005F0A1A" w:rsidRDefault="00176913" w:rsidP="00914FCC">
      <w:pPr>
        <w:numPr>
          <w:ilvl w:val="0"/>
          <w:numId w:val="51"/>
        </w:numPr>
        <w:tabs>
          <w:tab w:val="num" w:pos="1440"/>
        </w:tabs>
        <w:spacing w:before="60"/>
        <w:jc w:val="both"/>
        <w:rPr>
          <w:rFonts w:ascii="Arial" w:hAnsi="Arial" w:cs="Arial"/>
          <w:sz w:val="22"/>
          <w:szCs w:val="22"/>
        </w:rPr>
      </w:pPr>
      <w:r w:rsidRPr="005F0A1A">
        <w:rPr>
          <w:rFonts w:ascii="Arial" w:hAnsi="Arial" w:cs="Arial"/>
          <w:sz w:val="22"/>
          <w:szCs w:val="22"/>
        </w:rPr>
        <w:t xml:space="preserve">Beneficjent przed rozpoczęciem przetwarzania danych osobowych podejmie środki zabezpieczające zbiory danych, o których mowa w art. 36-39 ustawy </w:t>
      </w:r>
      <w:r w:rsidR="00D27FC9" w:rsidRPr="005F0A1A">
        <w:rPr>
          <w:rFonts w:ascii="Arial" w:hAnsi="Arial" w:cs="Arial"/>
          <w:sz w:val="22"/>
          <w:szCs w:val="22"/>
        </w:rPr>
        <w:t xml:space="preserve">dnia 29 sierpnia 1997 r. </w:t>
      </w:r>
      <w:r w:rsidRPr="005F0A1A">
        <w:rPr>
          <w:rFonts w:ascii="Arial" w:hAnsi="Arial" w:cs="Arial"/>
          <w:sz w:val="22"/>
          <w:szCs w:val="22"/>
        </w:rPr>
        <w:t>o ochronie danych osobowych oraz w rozporządzeniu MSWiA.</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xml:space="preserve">,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w:t>
      </w:r>
      <w:r w:rsidRPr="005F0A1A">
        <w:rPr>
          <w:rFonts w:ascii="Arial" w:hAnsi="Arial" w:cs="Arial"/>
          <w:sz w:val="22"/>
          <w:szCs w:val="22"/>
        </w:rPr>
        <w:lastRenderedPageBreak/>
        <w:t>danych osobowych umowę powierzenia przetwarzania danych osobowych w kształcie zasadniczo zgodnym z postanowieniami niniejszego paragrafu.</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Zakres danych osobowych powierzanych przez Beneficjentów podmiotom, o których mowa w ust. 9 został określony w załączniku nr </w:t>
      </w:r>
      <w:r w:rsidR="00CE2626" w:rsidRPr="005F0A1A">
        <w:rPr>
          <w:rFonts w:ascii="Arial" w:hAnsi="Arial" w:cs="Arial"/>
          <w:sz w:val="22"/>
          <w:szCs w:val="22"/>
        </w:rPr>
        <w:t>2</w:t>
      </w:r>
      <w:r w:rsidRPr="005F0A1A">
        <w:rPr>
          <w:rFonts w:ascii="Arial" w:hAnsi="Arial" w:cs="Arial"/>
          <w:sz w:val="22"/>
          <w:szCs w:val="22"/>
        </w:rPr>
        <w:t>.</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rsidR="00C32400" w:rsidRPr="005F0A1A" w:rsidRDefault="00176913" w:rsidP="00914FCC">
      <w:pPr>
        <w:pStyle w:val="Akapitzlist"/>
        <w:numPr>
          <w:ilvl w:val="0"/>
          <w:numId w:val="51"/>
        </w:numPr>
        <w:jc w:val="both"/>
        <w:rPr>
          <w:rFonts w:ascii="Arial" w:hAnsi="Arial" w:cs="Arial"/>
          <w:sz w:val="22"/>
          <w:szCs w:val="22"/>
        </w:rPr>
      </w:pPr>
      <w:r w:rsidRPr="005F0A1A">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umowy.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do umowy,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Imienne upoważnienia, o których mowa w ust. 13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prowadzi ewidencję osób upoważnionych do przetwarzania danych osobowych w związku z wykonywaniem umowy.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wykonywania wobec osób, których dane dotyczą, obowiązków informacyjnych wynikających z art. 24 i art. 25 ustawy </w:t>
      </w:r>
      <w:r w:rsidR="00526C09" w:rsidRPr="005F0A1A">
        <w:rPr>
          <w:rFonts w:ascii="Arial" w:hAnsi="Arial" w:cs="Arial"/>
          <w:sz w:val="22"/>
          <w:szCs w:val="22"/>
        </w:rPr>
        <w:t xml:space="preserve">z dnia 29 sierpnia 1997 r. </w:t>
      </w:r>
      <w:r w:rsidRPr="005F0A1A">
        <w:rPr>
          <w:rFonts w:ascii="Arial" w:hAnsi="Arial" w:cs="Arial"/>
          <w:sz w:val="22"/>
          <w:szCs w:val="22"/>
        </w:rPr>
        <w:t>o ochronie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5F0A1A">
        <w:rPr>
          <w:rFonts w:ascii="Arial" w:hAnsi="Arial" w:cs="Arial"/>
          <w:sz w:val="22"/>
          <w:szCs w:val="22"/>
        </w:rPr>
        <w:t xml:space="preserve">dnia 29 sierpnia 1997 r. </w:t>
      </w:r>
      <w:r w:rsidRPr="005F0A1A">
        <w:rPr>
          <w:rFonts w:ascii="Arial" w:hAnsi="Arial" w:cs="Arial"/>
          <w:sz w:val="22"/>
          <w:szCs w:val="22"/>
        </w:rPr>
        <w:t>o ochronie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lastRenderedPageBreak/>
        <w:t>wszelkich czynnościach z własnym udziałem w sprawach dotyczących ochrony danych osobowych prowadzonych w szczególności przed Generalnym Inspektorem Ochrony Danych Osobowych, urzędami państwowymi, policją lub przed sądem;</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5F0A1A">
        <w:rPr>
          <w:rFonts w:ascii="Arial" w:hAnsi="Arial" w:cs="Arial"/>
          <w:sz w:val="22"/>
          <w:szCs w:val="22"/>
        </w:rPr>
        <w:t xml:space="preserve">dnia 29 sierpnia 1997 r. </w:t>
      </w:r>
      <w:r w:rsidRPr="005F0A1A">
        <w:rPr>
          <w:rFonts w:ascii="Arial" w:hAnsi="Arial" w:cs="Arial"/>
          <w:sz w:val="22"/>
          <w:szCs w:val="22"/>
        </w:rPr>
        <w:t>o ochronie danych osobowych i rozporządzeniem MSWiA, oraz z niniejszą umową.</w:t>
      </w:r>
      <w:r w:rsidRPr="005F0A1A">
        <w:rPr>
          <w:rFonts w:ascii="Arial" w:hAnsi="Arial" w:cs="Arial"/>
          <w:bCs/>
          <w:sz w:val="22"/>
          <w:szCs w:val="22"/>
        </w:rPr>
        <w:t xml:space="preserve"> Zawiadomienie o zamiarze przeprowadzenia kontroli powinno być przekazane podmiotowi kontrolowanemu co najmniej 5 dni roboczych przed rozpoczęciem kontroli</w:t>
      </w:r>
      <w:r w:rsidRPr="005F0A1A">
        <w:rPr>
          <w:rFonts w:ascii="Arial" w:hAnsi="Arial" w:cs="Arial"/>
          <w:sz w:val="22"/>
          <w:szCs w:val="22"/>
        </w:rPr>
        <w:t>.</w:t>
      </w:r>
    </w:p>
    <w:p w:rsidR="00C32400" w:rsidRPr="005F0A1A" w:rsidRDefault="00176913" w:rsidP="00914FCC">
      <w:pPr>
        <w:numPr>
          <w:ilvl w:val="0"/>
          <w:numId w:val="51"/>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w:t>
      </w:r>
      <w:r w:rsidR="00170EBC" w:rsidRPr="005F0A1A">
        <w:rPr>
          <w:rFonts w:ascii="Arial" w:hAnsi="Arial" w:cs="Arial"/>
          <w:sz w:val="22"/>
          <w:szCs w:val="22"/>
        </w:rPr>
        <w:t xml:space="preserve">dnia 29 sierpnia 1997 r. </w:t>
      </w:r>
      <w:r w:rsidRPr="005F0A1A">
        <w:rPr>
          <w:rFonts w:ascii="Arial" w:hAnsi="Arial" w:cs="Arial"/>
          <w:sz w:val="22"/>
          <w:szCs w:val="22"/>
        </w:rPr>
        <w:t>o ochronie danych osobowych, z rozporządzenia MSWiA lub z niniejszej umowy, Beneficjent umożliwi Instytucji Pośredniczącej, Powierzającemu lub podmiotom przez nie upoważnionym dokonanie niezapowiedzianej kontroli, w celu określonym w ust. 23.</w:t>
      </w:r>
    </w:p>
    <w:p w:rsidR="00C32400" w:rsidRPr="005F0A1A" w:rsidRDefault="00176913" w:rsidP="00914FCC">
      <w:pPr>
        <w:numPr>
          <w:ilvl w:val="0"/>
          <w:numId w:val="51"/>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z ustawą </w:t>
      </w:r>
      <w:r w:rsidR="004952C6" w:rsidRPr="005F0A1A">
        <w:rPr>
          <w:rFonts w:ascii="Arial" w:hAnsi="Arial" w:cs="Arial"/>
          <w:sz w:val="22"/>
          <w:szCs w:val="22"/>
        </w:rPr>
        <w:t xml:space="preserve">dnia 29 sierpnia 1997 r. </w:t>
      </w:r>
      <w:r w:rsidRPr="005F0A1A">
        <w:rPr>
          <w:rFonts w:ascii="Arial" w:hAnsi="Arial" w:cs="Arial"/>
          <w:sz w:val="22"/>
          <w:szCs w:val="22"/>
        </w:rPr>
        <w:t>o ochronie danych osobowych, rozporządzeniem MSWiA oraz niniejszą umową;</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 w zakresie niezbędnym do ustalenia stanu faktycznego;</w:t>
      </w:r>
    </w:p>
    <w:p w:rsidR="00E00154"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wglądu do wszelkich dokumentów i wszelkich danych mających bezpośredni związek z przedmiotem kontroli oraz sporządzania ich kopii;</w:t>
      </w:r>
    </w:p>
    <w:p w:rsidR="00C32400" w:rsidRPr="005F0A1A" w:rsidRDefault="00176913" w:rsidP="00914FCC">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rsidR="00C32400" w:rsidRPr="005F0A1A" w:rsidRDefault="00176913" w:rsidP="00914FCC">
      <w:pPr>
        <w:numPr>
          <w:ilvl w:val="0"/>
          <w:numId w:val="51"/>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0115F" w:rsidRPr="005F0A1A" w:rsidRDefault="00A0115F" w:rsidP="00914FCC">
      <w:pPr>
        <w:numPr>
          <w:ilvl w:val="0"/>
          <w:numId w:val="51"/>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niniejszej Umowy;</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rsidR="006D757A" w:rsidRPr="005F0A1A" w:rsidRDefault="006D757A" w:rsidP="00181F9E">
      <w:pPr>
        <w:pStyle w:val="Akapitzlist"/>
        <w:numPr>
          <w:ilvl w:val="0"/>
          <w:numId w:val="51"/>
        </w:numPr>
        <w:spacing w:before="120"/>
        <w:ind w:left="357" w:hanging="357"/>
        <w:contextualSpacing w:val="0"/>
        <w:jc w:val="both"/>
        <w:rPr>
          <w:rFonts w:ascii="Arial" w:hAnsi="Arial" w:cs="Arial"/>
          <w:sz w:val="22"/>
          <w:szCs w:val="22"/>
        </w:rPr>
      </w:pPr>
      <w:r w:rsidRPr="005F0A1A">
        <w:rPr>
          <w:rFonts w:ascii="Arial" w:hAnsi="Arial" w:cs="Arial"/>
          <w:sz w:val="22"/>
          <w:szCs w:val="22"/>
        </w:rPr>
        <w:lastRenderedPageBreak/>
        <w:t>Wszelkie decyzje dotyczące przetwarzania danych osobowych, odbiegających od ustaleń zawartych w niniejszej umowie, powinny być przekazywane drugiej stronie w formie pisemnej pod rygorem ich nieważności.</w:t>
      </w:r>
    </w:p>
    <w:p w:rsidR="006D757A" w:rsidRPr="003306C8" w:rsidRDefault="00D35D84" w:rsidP="00181F9E">
      <w:pPr>
        <w:pStyle w:val="Akapitzlist"/>
        <w:numPr>
          <w:ilvl w:val="0"/>
          <w:numId w:val="51"/>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rsidR="00E15172" w:rsidRPr="005F0A1A" w:rsidRDefault="00E15172" w:rsidP="00E400B2">
      <w:pPr>
        <w:pStyle w:val="Nagwek2"/>
      </w:pPr>
      <w:r w:rsidRPr="005F0A1A">
        <w:t>Obowiązki informacyjne</w:t>
      </w:r>
    </w:p>
    <w:p w:rsidR="008F7D17" w:rsidRPr="005F0A1A" w:rsidRDefault="00E15172" w:rsidP="00F95952">
      <w:pPr>
        <w:pStyle w:val="Nagwek3"/>
      </w:pPr>
      <w:r w:rsidRPr="005F0A1A">
        <w:t>§ 2</w:t>
      </w:r>
      <w:r w:rsidR="009D598D" w:rsidRPr="005F0A1A">
        <w:t>5</w:t>
      </w:r>
    </w:p>
    <w:p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rsidR="00E15172" w:rsidRPr="005F0A1A" w:rsidRDefault="00E15172" w:rsidP="00E400B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55418B" w:rsidRPr="005F0A1A">
        <w:t>2</w:t>
      </w:r>
      <w:r w:rsidR="009D598D" w:rsidRPr="005F0A1A">
        <w:t>6</w:t>
      </w:r>
    </w:p>
    <w:p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E400B2">
      <w:pPr>
        <w:pStyle w:val="Nagwek2"/>
      </w:pPr>
      <w:r w:rsidRPr="005F0A1A">
        <w:t>Zmiany w Projekcie</w:t>
      </w:r>
    </w:p>
    <w:p w:rsidR="008F7D17" w:rsidRPr="005F0A1A" w:rsidRDefault="008F7D17" w:rsidP="00F95952">
      <w:pPr>
        <w:pStyle w:val="Nagwek3"/>
      </w:pPr>
      <w:r w:rsidRPr="005F0A1A">
        <w:t xml:space="preserve">§ </w:t>
      </w:r>
      <w:r w:rsidR="00F711AA" w:rsidRPr="005F0A1A">
        <w:t>2</w:t>
      </w:r>
      <w:r w:rsidR="009D598D" w:rsidRPr="005F0A1A">
        <w:t>7</w:t>
      </w:r>
    </w:p>
    <w:p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o której mowa w zdaniu pierwszym, dokonywana jest w formie pisemnej i nie wymaga formy aneksu do niniejszej umowy.</w:t>
      </w:r>
    </w:p>
    <w:p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6"/>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914FCC">
      <w:pPr>
        <w:numPr>
          <w:ilvl w:val="1"/>
          <w:numId w:val="42"/>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914FCC">
      <w:pPr>
        <w:numPr>
          <w:ilvl w:val="1"/>
          <w:numId w:val="42"/>
        </w:numPr>
        <w:spacing w:before="60"/>
        <w:jc w:val="both"/>
        <w:rPr>
          <w:rFonts w:ascii="Arial" w:hAnsi="Arial" w:cs="Arial"/>
          <w:sz w:val="22"/>
          <w:szCs w:val="22"/>
        </w:rPr>
      </w:pPr>
      <w:r w:rsidRPr="005F0A1A">
        <w:rPr>
          <w:rFonts w:ascii="Arial" w:hAnsi="Arial" w:cs="Arial"/>
          <w:sz w:val="22"/>
          <w:szCs w:val="22"/>
        </w:rPr>
        <w:lastRenderedPageBreak/>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7"/>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914FCC">
      <w:pPr>
        <w:numPr>
          <w:ilvl w:val="1"/>
          <w:numId w:val="42"/>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8"/>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E400B2">
      <w:pPr>
        <w:pStyle w:val="Nagwek2"/>
      </w:pPr>
      <w:r w:rsidRPr="005F0A1A">
        <w:t>Reguła proporcjonalności</w:t>
      </w:r>
    </w:p>
    <w:p w:rsidR="00A137A1" w:rsidRPr="005F0A1A" w:rsidRDefault="00A137A1" w:rsidP="00F95952">
      <w:pPr>
        <w:pStyle w:val="Nagwek3"/>
      </w:pPr>
      <w:r w:rsidRPr="005F0A1A">
        <w:t xml:space="preserve">§ </w:t>
      </w:r>
      <w:r w:rsidR="00114649" w:rsidRPr="005F0A1A">
        <w:t>2</w:t>
      </w:r>
      <w:r w:rsidR="009D598D" w:rsidRPr="005F0A1A">
        <w:t>8</w:t>
      </w:r>
    </w:p>
    <w:p w:rsidR="00A137A1"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Projekt rozliczany jest na etapie końcowego wniosku o płatność pod względem finansowym, proporcjonalnie do stopnia osiągnięcia założeń merytorycznych określonych we </w:t>
      </w:r>
      <w:r w:rsidR="00C42763" w:rsidRPr="005F0A1A">
        <w:rPr>
          <w:rFonts w:ascii="Arial" w:hAnsi="Arial" w:cs="Arial"/>
          <w:sz w:val="22"/>
          <w:szCs w:val="22"/>
        </w:rPr>
        <w:t>W</w:t>
      </w:r>
      <w:r w:rsidRPr="005F0A1A">
        <w:rPr>
          <w:rFonts w:ascii="Arial" w:hAnsi="Arial" w:cs="Arial"/>
          <w:sz w:val="22"/>
          <w:szCs w:val="22"/>
        </w:rPr>
        <w:t>niosku</w:t>
      </w:r>
      <w:r w:rsidR="00FA7CC2" w:rsidRPr="005F0A1A">
        <w:rPr>
          <w:rFonts w:ascii="Arial" w:hAnsi="Arial" w:cs="Arial"/>
          <w:sz w:val="22"/>
          <w:szCs w:val="22"/>
        </w:rPr>
        <w:t xml:space="preserve"> </w:t>
      </w:r>
      <w:r w:rsidRPr="005F0A1A">
        <w:rPr>
          <w:rFonts w:ascii="Arial" w:hAnsi="Arial" w:cs="Arial"/>
          <w:sz w:val="22"/>
          <w:szCs w:val="22"/>
        </w:rPr>
        <w:t>o</w:t>
      </w:r>
      <w:r w:rsidR="00294FD2" w:rsidRPr="005F0A1A">
        <w:rPr>
          <w:rFonts w:ascii="Arial" w:hAnsi="Arial" w:cs="Arial"/>
          <w:sz w:val="22"/>
          <w:szCs w:val="22"/>
        </w:rPr>
        <w:t xml:space="preserve"> </w:t>
      </w:r>
      <w:r w:rsidRPr="005F0A1A">
        <w:rPr>
          <w:rFonts w:ascii="Arial" w:hAnsi="Arial" w:cs="Arial"/>
          <w:sz w:val="22"/>
          <w:szCs w:val="22"/>
        </w:rPr>
        <w:t xml:space="preserve">dofinansowanie </w:t>
      </w:r>
      <w:r w:rsidR="00C42763" w:rsidRPr="005F0A1A">
        <w:rPr>
          <w:rFonts w:ascii="Arial" w:hAnsi="Arial" w:cs="Arial"/>
          <w:sz w:val="22"/>
          <w:szCs w:val="22"/>
        </w:rPr>
        <w:t>P</w:t>
      </w:r>
      <w:r w:rsidRPr="005F0A1A">
        <w:rPr>
          <w:rFonts w:ascii="Arial" w:hAnsi="Arial" w:cs="Arial"/>
          <w:sz w:val="22"/>
          <w:szCs w:val="22"/>
        </w:rPr>
        <w:t xml:space="preserve">rojektu. Reguła proporcjonalności weryfikowana jest przez IP według stanu na zakończenie realizacji </w:t>
      </w:r>
      <w:r w:rsidR="00F60BB1" w:rsidRPr="005F0A1A">
        <w:rPr>
          <w:rFonts w:ascii="Arial" w:hAnsi="Arial" w:cs="Arial"/>
          <w:sz w:val="22"/>
          <w:szCs w:val="22"/>
        </w:rPr>
        <w:t>P</w:t>
      </w:r>
      <w:r w:rsidRPr="005F0A1A">
        <w:rPr>
          <w:rFonts w:ascii="Arial" w:hAnsi="Arial" w:cs="Arial"/>
          <w:sz w:val="22"/>
          <w:szCs w:val="22"/>
        </w:rPr>
        <w:t>rojektu na etapie weryfikacji końcowego wniosku o płatność.</w:t>
      </w:r>
    </w:p>
    <w:p w:rsidR="001108F0"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914FCC">
      <w:pPr>
        <w:pStyle w:val="Akapitzlist"/>
        <w:numPr>
          <w:ilvl w:val="1"/>
          <w:numId w:val="56"/>
        </w:numPr>
        <w:spacing w:before="60"/>
        <w:ind w:left="709" w:hanging="283"/>
        <w:contextualSpacing w:val="0"/>
        <w:jc w:val="both"/>
        <w:rPr>
          <w:rFonts w:ascii="Arial" w:hAnsi="Arial" w:cs="Arial"/>
          <w:sz w:val="22"/>
          <w:szCs w:val="22"/>
        </w:rPr>
      </w:pPr>
      <w:r w:rsidRPr="005F0A1A">
        <w:rPr>
          <w:rFonts w:ascii="Arial" w:hAnsi="Arial" w:cs="Arial"/>
          <w:sz w:val="22"/>
          <w:szCs w:val="22"/>
        </w:rPr>
        <w:lastRenderedPageBreak/>
        <w:t xml:space="preserve">w przypadku niespełnienia kryterium zatwierdzonego przez </w:t>
      </w:r>
      <w:r w:rsidR="00884AD1" w:rsidRPr="005F0A1A">
        <w:rPr>
          <w:rFonts w:ascii="Arial" w:hAnsi="Arial" w:cs="Arial"/>
          <w:sz w:val="22"/>
          <w:szCs w:val="22"/>
        </w:rPr>
        <w:t>K</w:t>
      </w:r>
      <w:r w:rsidRPr="005F0A1A">
        <w:rPr>
          <w:rFonts w:ascii="Arial" w:hAnsi="Arial" w:cs="Arial"/>
          <w:sz w:val="22"/>
          <w:szCs w:val="22"/>
        </w:rPr>
        <w:t xml:space="preserve">omitet </w:t>
      </w:r>
      <w:r w:rsidR="00884AD1" w:rsidRPr="005F0A1A">
        <w:rPr>
          <w:rFonts w:ascii="Arial" w:hAnsi="Arial" w:cs="Arial"/>
          <w:sz w:val="22"/>
          <w:szCs w:val="22"/>
        </w:rPr>
        <w:t>M</w:t>
      </w:r>
      <w:r w:rsidRPr="005F0A1A">
        <w:rPr>
          <w:rFonts w:ascii="Arial" w:hAnsi="Arial" w:cs="Arial"/>
          <w:sz w:val="22"/>
          <w:szCs w:val="22"/>
        </w:rPr>
        <w:t>onitorujący R</w:t>
      </w:r>
      <w:r w:rsidR="005A39AC" w:rsidRPr="005F0A1A">
        <w:rPr>
          <w:rFonts w:ascii="Arial" w:hAnsi="Arial" w:cs="Arial"/>
          <w:sz w:val="22"/>
          <w:szCs w:val="22"/>
        </w:rPr>
        <w:t xml:space="preserve">egionalny </w:t>
      </w:r>
      <w:r w:rsidRPr="005F0A1A">
        <w:rPr>
          <w:rFonts w:ascii="Arial" w:hAnsi="Arial" w:cs="Arial"/>
          <w:sz w:val="22"/>
          <w:szCs w:val="22"/>
        </w:rPr>
        <w:t>P</w:t>
      </w:r>
      <w:r w:rsidR="005A39AC" w:rsidRPr="005F0A1A">
        <w:rPr>
          <w:rFonts w:ascii="Arial" w:hAnsi="Arial" w:cs="Arial"/>
          <w:sz w:val="22"/>
          <w:szCs w:val="22"/>
        </w:rPr>
        <w:t xml:space="preserve">rogram </w:t>
      </w:r>
      <w:r w:rsidRPr="005F0A1A">
        <w:rPr>
          <w:rFonts w:ascii="Arial" w:hAnsi="Arial" w:cs="Arial"/>
          <w:sz w:val="22"/>
          <w:szCs w:val="22"/>
        </w:rPr>
        <w:t>O</w:t>
      </w:r>
      <w:r w:rsidR="005A39AC" w:rsidRPr="005F0A1A">
        <w:rPr>
          <w:rFonts w:ascii="Arial" w:hAnsi="Arial" w:cs="Arial"/>
          <w:sz w:val="22"/>
          <w:szCs w:val="22"/>
        </w:rPr>
        <w:t xml:space="preserve">peracyjny </w:t>
      </w:r>
      <w:r w:rsidRPr="005F0A1A">
        <w:rPr>
          <w:rFonts w:ascii="Arial" w:hAnsi="Arial" w:cs="Arial"/>
          <w:sz w:val="22"/>
          <w:szCs w:val="22"/>
        </w:rPr>
        <w:t xml:space="preserve"> W</w:t>
      </w:r>
      <w:r w:rsidR="005A39AC" w:rsidRPr="005F0A1A">
        <w:rPr>
          <w:rFonts w:ascii="Arial" w:hAnsi="Arial" w:cs="Arial"/>
          <w:sz w:val="22"/>
          <w:szCs w:val="22"/>
        </w:rPr>
        <w:t xml:space="preserve">ojewództwa </w:t>
      </w:r>
      <w:r w:rsidRPr="005F0A1A">
        <w:rPr>
          <w:rFonts w:ascii="Arial" w:hAnsi="Arial" w:cs="Arial"/>
          <w:sz w:val="22"/>
          <w:szCs w:val="22"/>
        </w:rPr>
        <w:t>M</w:t>
      </w:r>
      <w:r w:rsidR="005A39AC" w:rsidRPr="005F0A1A">
        <w:rPr>
          <w:rFonts w:ascii="Arial" w:hAnsi="Arial" w:cs="Arial"/>
          <w:sz w:val="22"/>
          <w:szCs w:val="22"/>
        </w:rPr>
        <w:t>azowieckiego na lata 2014-2020</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rsidR="001108F0" w:rsidRPr="005F0A1A" w:rsidRDefault="00A137A1" w:rsidP="00914FCC">
      <w:pPr>
        <w:pStyle w:val="Akapitzlist"/>
        <w:numPr>
          <w:ilvl w:val="1"/>
          <w:numId w:val="56"/>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nieosiągnięcia celu </w:t>
      </w:r>
      <w:r w:rsidR="007B2AF3" w:rsidRPr="005F0A1A">
        <w:rPr>
          <w:rFonts w:ascii="Arial" w:hAnsi="Arial" w:cs="Arial"/>
          <w:sz w:val="22"/>
          <w:szCs w:val="22"/>
        </w:rPr>
        <w:t>P</w:t>
      </w:r>
      <w:r w:rsidRPr="005F0A1A">
        <w:rPr>
          <w:rFonts w:ascii="Arial" w:hAnsi="Arial" w:cs="Arial"/>
          <w:sz w:val="22"/>
          <w:szCs w:val="22"/>
        </w:rPr>
        <w:t xml:space="preserve">rojektu wyrażonego wskaźnikami produktu lub rezultatu bezpośredniego w zatwierdzonym </w:t>
      </w:r>
      <w:r w:rsidR="00352EE5" w:rsidRPr="005F0A1A">
        <w:rPr>
          <w:rFonts w:ascii="Arial" w:hAnsi="Arial" w:cs="Arial"/>
          <w:sz w:val="22"/>
          <w:szCs w:val="22"/>
        </w:rPr>
        <w:t>W</w:t>
      </w:r>
      <w:r w:rsidRPr="005F0A1A">
        <w:rPr>
          <w:rFonts w:ascii="Arial" w:hAnsi="Arial" w:cs="Arial"/>
          <w:sz w:val="22"/>
          <w:szCs w:val="22"/>
        </w:rPr>
        <w:t>niosku o dofinansowanie</w:t>
      </w:r>
      <w:r w:rsidR="00352EE5" w:rsidRPr="005F0A1A">
        <w:rPr>
          <w:rFonts w:ascii="Arial" w:hAnsi="Arial" w:cs="Arial"/>
          <w:sz w:val="22"/>
          <w:szCs w:val="22"/>
        </w:rPr>
        <w:t xml:space="preserve"> Projektu</w:t>
      </w:r>
      <w:r w:rsidRPr="005F0A1A">
        <w:rPr>
          <w:rFonts w:ascii="Arial" w:hAnsi="Arial" w:cs="Arial"/>
          <w:sz w:val="22"/>
          <w:szCs w:val="22"/>
        </w:rPr>
        <w:t>, IP uzna</w:t>
      </w:r>
      <w:r w:rsidR="00D22C57" w:rsidRPr="005F0A1A">
        <w:rPr>
          <w:rFonts w:ascii="Arial" w:hAnsi="Arial" w:cs="Arial"/>
          <w:sz w:val="22"/>
          <w:szCs w:val="22"/>
        </w:rPr>
        <w:t>je</w:t>
      </w:r>
      <w:r w:rsidRPr="005F0A1A">
        <w:rPr>
          <w:rFonts w:ascii="Arial" w:hAnsi="Arial" w:cs="Arial"/>
          <w:sz w:val="22"/>
          <w:szCs w:val="22"/>
        </w:rPr>
        <w:t xml:space="preserve"> wszystkie lub odpowiednią część wydatków do</w:t>
      </w:r>
      <w:r w:rsidR="00F60BB1" w:rsidRPr="005F0A1A">
        <w:rPr>
          <w:rFonts w:ascii="Arial" w:hAnsi="Arial" w:cs="Arial"/>
          <w:sz w:val="22"/>
          <w:szCs w:val="22"/>
        </w:rPr>
        <w:t>tychczas rozliczonych w ramach P</w:t>
      </w:r>
      <w:r w:rsidRPr="005F0A1A">
        <w:rPr>
          <w:rFonts w:ascii="Arial" w:hAnsi="Arial" w:cs="Arial"/>
          <w:sz w:val="22"/>
          <w:szCs w:val="22"/>
        </w:rPr>
        <w:t xml:space="preserve">rojektu za niekwalifikowalne. Wysokość wydatków niekwalifikowalnych uzależniona jest od stopnia niezrealizowania celu </w:t>
      </w:r>
      <w:r w:rsidR="00F60BB1" w:rsidRPr="005F0A1A">
        <w:rPr>
          <w:rFonts w:ascii="Arial" w:hAnsi="Arial" w:cs="Arial"/>
          <w:sz w:val="22"/>
          <w:szCs w:val="22"/>
        </w:rPr>
        <w:t>P</w:t>
      </w:r>
      <w:r w:rsidRPr="005F0A1A">
        <w:rPr>
          <w:rFonts w:ascii="Arial" w:hAnsi="Arial" w:cs="Arial"/>
          <w:sz w:val="22"/>
          <w:szCs w:val="22"/>
        </w:rPr>
        <w:t xml:space="preserve">rojektu. Wydatki niekwalifikowalne obejmują wydatki związane z tym zadaniem merytorycznym (zadaniami merytorycznymi), którego założenia nie zostały osiągnięte i kosztów pośrednich. Stopień nieosiągnięcia założeń </w:t>
      </w:r>
      <w:r w:rsidR="00F60BB1" w:rsidRPr="005F0A1A">
        <w:rPr>
          <w:rFonts w:ascii="Arial" w:hAnsi="Arial" w:cs="Arial"/>
          <w:sz w:val="22"/>
          <w:szCs w:val="22"/>
        </w:rPr>
        <w:t>P</w:t>
      </w:r>
      <w:r w:rsidRPr="005F0A1A">
        <w:rPr>
          <w:rFonts w:ascii="Arial" w:hAnsi="Arial" w:cs="Arial"/>
          <w:sz w:val="22"/>
          <w:szCs w:val="22"/>
        </w:rPr>
        <w:t>rojektu określany jest przez IP.</w:t>
      </w:r>
    </w:p>
    <w:p w:rsidR="007C07B7" w:rsidRPr="005F0A1A"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I</w:t>
      </w:r>
      <w:r w:rsidR="00FD64B7" w:rsidRPr="005F0A1A">
        <w:rPr>
          <w:rFonts w:ascii="Arial" w:hAnsi="Arial" w:cs="Arial"/>
          <w:sz w:val="22"/>
          <w:szCs w:val="22"/>
        </w:rPr>
        <w:t xml:space="preserve">nstytucja </w:t>
      </w:r>
      <w:r w:rsidRPr="005F0A1A">
        <w:rPr>
          <w:rFonts w:ascii="Arial" w:hAnsi="Arial" w:cs="Arial"/>
          <w:sz w:val="22"/>
          <w:szCs w:val="22"/>
        </w:rPr>
        <w:t>P</w:t>
      </w:r>
      <w:r w:rsidR="00FD64B7" w:rsidRPr="005F0A1A">
        <w:rPr>
          <w:rFonts w:ascii="Arial" w:hAnsi="Arial" w:cs="Arial"/>
          <w:sz w:val="22"/>
          <w:szCs w:val="22"/>
        </w:rPr>
        <w:t>ośrednicząca</w:t>
      </w:r>
      <w:r w:rsidRPr="005F0A1A">
        <w:rPr>
          <w:rFonts w:ascii="Arial" w:hAnsi="Arial" w:cs="Arial"/>
          <w:sz w:val="22"/>
          <w:szCs w:val="22"/>
        </w:rPr>
        <w:t xml:space="preserve"> może odstąpić od rozliczenia </w:t>
      </w:r>
      <w:r w:rsidR="004836E1" w:rsidRPr="005F0A1A">
        <w:rPr>
          <w:rFonts w:ascii="Arial" w:hAnsi="Arial" w:cs="Arial"/>
          <w:sz w:val="22"/>
          <w:szCs w:val="22"/>
        </w:rPr>
        <w:t>P</w:t>
      </w:r>
      <w:r w:rsidRPr="005F0A1A">
        <w:rPr>
          <w:rFonts w:ascii="Arial" w:hAnsi="Arial" w:cs="Arial"/>
          <w:sz w:val="22"/>
          <w:szCs w:val="22"/>
        </w:rPr>
        <w:t xml:space="preserve">rojektu zgodnie z regułą proporcjonalności lub obniżyć wysokość środków tej regule podlegających, jeśli </w:t>
      </w:r>
      <w:r w:rsidR="00DE2E10">
        <w:rPr>
          <w:rFonts w:ascii="Arial" w:hAnsi="Arial" w:cs="Arial"/>
          <w:sz w:val="22"/>
          <w:szCs w:val="22"/>
        </w:rPr>
        <w:t>B</w:t>
      </w:r>
      <w:r w:rsidRPr="005F0A1A">
        <w:rPr>
          <w:rFonts w:ascii="Arial" w:hAnsi="Arial" w:cs="Arial"/>
          <w:sz w:val="22"/>
          <w:szCs w:val="22"/>
        </w:rPr>
        <w:t xml:space="preserve">eneficjent o to wnioskuje i należycie uzasadni przyczyny nieosiągnięcia założeń, w szczególności wykaże swoje starania zmierzające do osiągnięcia założeń </w:t>
      </w:r>
      <w:r w:rsidR="004836E1" w:rsidRPr="005F0A1A">
        <w:rPr>
          <w:rFonts w:ascii="Arial" w:hAnsi="Arial" w:cs="Arial"/>
          <w:sz w:val="22"/>
          <w:szCs w:val="22"/>
        </w:rPr>
        <w:t>P</w:t>
      </w:r>
      <w:r w:rsidRPr="005F0A1A">
        <w:rPr>
          <w:rFonts w:ascii="Arial" w:hAnsi="Arial" w:cs="Arial"/>
          <w:sz w:val="22"/>
          <w:szCs w:val="22"/>
        </w:rPr>
        <w:t>rojektu, lub w przypadku wystąpienia siły wyższej.</w:t>
      </w:r>
    </w:p>
    <w:p w:rsidR="00A137A1"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39"/>
      </w:r>
      <w:r w:rsidR="00201EC1" w:rsidRPr="005F0A1A">
        <w:rPr>
          <w:rFonts w:ascii="Arial" w:hAnsi="Arial" w:cs="Arial"/>
          <w:sz w:val="22"/>
          <w:szCs w:val="22"/>
          <w:vertAlign w:val="superscript"/>
        </w:rPr>
        <w:t>)</w:t>
      </w:r>
      <w:r w:rsidR="00B05D5F" w:rsidRPr="005F0A1A">
        <w:rPr>
          <w:rFonts w:ascii="Arial" w:hAnsi="Arial" w:cs="Arial"/>
          <w:sz w:val="22"/>
          <w:szCs w:val="22"/>
        </w:rPr>
        <w:t>.</w:t>
      </w:r>
    </w:p>
    <w:p w:rsidR="008F7D17" w:rsidRPr="005F0A1A" w:rsidRDefault="008F7D17" w:rsidP="00E400B2">
      <w:pPr>
        <w:pStyle w:val="Nagwek2"/>
      </w:pPr>
      <w:r w:rsidRPr="005F0A1A">
        <w:t>Rozwiązanie umowy</w:t>
      </w:r>
    </w:p>
    <w:p w:rsidR="008F7D17" w:rsidRPr="005F0A1A" w:rsidRDefault="008F7D17" w:rsidP="00F95952">
      <w:pPr>
        <w:pStyle w:val="Nagwek3"/>
      </w:pPr>
      <w:r w:rsidRPr="005F0A1A">
        <w:t xml:space="preserve">§ </w:t>
      </w:r>
      <w:r w:rsidR="009D598D" w:rsidRPr="005F0A1A">
        <w:t>29</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może rozwiązać niniejszą umowę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F35C3C">
        <w:footnoteReference w:id="40"/>
      </w:r>
      <w:r w:rsidR="00095FF8" w:rsidRPr="00F35C3C">
        <w:rPr>
          <w:rFonts w:ascii="Arial" w:hAnsi="Arial" w:cs="Arial"/>
          <w:sz w:val="22"/>
          <w:szCs w:val="22"/>
        </w:rPr>
        <w:t>)</w:t>
      </w:r>
      <w:r w:rsidRPr="00F35C3C">
        <w:rPr>
          <w:rFonts w:ascii="Arial" w:hAnsi="Arial" w:cs="Arial"/>
          <w:sz w:val="22"/>
          <w:szCs w:val="22"/>
        </w:rPr>
        <w:t xml:space="preserve"> </w:t>
      </w:r>
      <w:r w:rsidRPr="005F0A1A">
        <w:rPr>
          <w:rFonts w:ascii="Arial" w:hAnsi="Arial" w:cs="Arial"/>
          <w:sz w:val="22"/>
          <w:szCs w:val="22"/>
        </w:rPr>
        <w:t>w całości bądź w części przekazane środki na cel inny niż określony w Projekcie lub niezgodnie z umową;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podrobione, przerobione lub stwierdzające nieprawdę dokumenty w celu uzyskania wsparcia finansowego w ramach niniejszej umowy;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początkowej daty okresu realizacji Projektu, zaprzestał realizacji Projektu lub realizuje go w sposób niezgodny z niniejszą umową;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umowy zgodnie z § </w:t>
      </w:r>
      <w:r w:rsidR="00E26453" w:rsidRPr="005F0A1A">
        <w:rPr>
          <w:rFonts w:ascii="Arial" w:hAnsi="Arial" w:cs="Arial"/>
          <w:sz w:val="22"/>
          <w:szCs w:val="22"/>
        </w:rPr>
        <w:t>17</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Instytucja Pośrednicząca może rozwiązać niniejszą umowę z zachowaniem jednomiesięcznego okresu wypowiedzenia, w przypadku gdy:</w:t>
      </w:r>
    </w:p>
    <w:p w:rsidR="008F7D17" w:rsidRPr="005F0A1A" w:rsidRDefault="004836E1"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t>Beneficjent nie przestrzega przepisów ustawy z dnia 29 stycznia 2004 r. - Prawo zamówień publicznych w zakresie, w jakim ta ustawa stosuje się do Beneficjenta;</w:t>
      </w:r>
    </w:p>
    <w:p w:rsidR="008F7D17" w:rsidRPr="005F0A1A" w:rsidRDefault="008F7D17" w:rsidP="00914FCC">
      <w:pPr>
        <w:numPr>
          <w:ilvl w:val="0"/>
          <w:numId w:val="59"/>
        </w:numPr>
        <w:spacing w:before="60"/>
        <w:jc w:val="both"/>
        <w:rPr>
          <w:rFonts w:ascii="Arial" w:hAnsi="Arial" w:cs="Arial"/>
          <w:sz w:val="22"/>
          <w:szCs w:val="22"/>
        </w:rPr>
      </w:pPr>
      <w:r w:rsidRPr="005F0A1A">
        <w:rPr>
          <w:rFonts w:ascii="Arial" w:hAnsi="Arial" w:cs="Arial"/>
          <w:sz w:val="22"/>
          <w:szCs w:val="22"/>
        </w:rPr>
        <w:lastRenderedPageBreak/>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B60303" w:rsidRPr="005F0A1A">
        <w:t>3</w:t>
      </w:r>
      <w:r w:rsidR="009D598D" w:rsidRPr="005F0A1A">
        <w:t>0</w:t>
      </w:r>
    </w:p>
    <w:p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umowie. W takim przypadku przepisy § </w:t>
      </w:r>
      <w:r w:rsidR="00386C78" w:rsidRPr="005F0A1A">
        <w:rPr>
          <w:rFonts w:ascii="Arial" w:hAnsi="Arial" w:cs="Arial"/>
          <w:sz w:val="22"/>
          <w:szCs w:val="22"/>
        </w:rPr>
        <w:t>3</w:t>
      </w:r>
      <w:r w:rsidR="00CB0BF4">
        <w:rPr>
          <w:rFonts w:ascii="Arial" w:hAnsi="Arial" w:cs="Arial"/>
          <w:sz w:val="22"/>
          <w:szCs w:val="22"/>
        </w:rPr>
        <w:t>8</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rsidR="008F7D17" w:rsidRPr="005F0A1A" w:rsidRDefault="008F7D17" w:rsidP="00F95952">
      <w:pPr>
        <w:pStyle w:val="Nagwek3"/>
      </w:pPr>
      <w:r w:rsidRPr="005F0A1A">
        <w:t xml:space="preserve">§ </w:t>
      </w:r>
      <w:r w:rsidR="00933413" w:rsidRPr="005F0A1A">
        <w:t>3</w:t>
      </w:r>
      <w:r w:rsidR="009D598D" w:rsidRPr="005F0A1A">
        <w:t>1</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umowy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41"/>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przedstawić rozliczenie otrzymanych transz dofinansowania, w formie wniosku o płatność.</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Pr="005F0A1A">
        <w:rPr>
          <w:rFonts w:ascii="Arial" w:hAnsi="Arial" w:cs="Arial"/>
          <w:sz w:val="22"/>
          <w:szCs w:val="22"/>
        </w:rPr>
        <w:t>umowy.</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umowy,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umowy Beneficjent zobowiązany jest do zwrotu całości otrzymanego dofinansowania.</w:t>
      </w:r>
    </w:p>
    <w:p w:rsidR="00267A05" w:rsidRPr="005F0A1A" w:rsidRDefault="00267A05" w:rsidP="00E400B2">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42"/>
      </w:r>
      <w:r w:rsidR="00C55369" w:rsidRPr="005F0A1A">
        <w:rPr>
          <w:vertAlign w:val="superscript"/>
        </w:rPr>
        <w:t>)</w:t>
      </w:r>
    </w:p>
    <w:p w:rsidR="00267A05" w:rsidRPr="005F0A1A" w:rsidRDefault="00267A05" w:rsidP="00F95952">
      <w:pPr>
        <w:pStyle w:val="Nagwek3"/>
      </w:pPr>
      <w:r w:rsidRPr="005F0A1A">
        <w:t>§ 32</w:t>
      </w:r>
      <w:r w:rsidRPr="005F0A1A">
        <w:rPr>
          <w:rStyle w:val="Odwoanieprzypisudolnego"/>
          <w:rFonts w:cs="Arial"/>
          <w:szCs w:val="22"/>
        </w:rPr>
        <w:footnoteReference w:id="43"/>
      </w:r>
      <w:r w:rsidR="00682335" w:rsidRPr="005F0A1A">
        <w:rPr>
          <w:vertAlign w:val="superscript"/>
        </w:rPr>
        <w:t>)</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 i powiatowe</w:t>
      </w:r>
      <w:r w:rsidR="00914F86">
        <w:rPr>
          <w:rFonts w:ascii="Arial" w:hAnsi="Arial" w:cs="Arial"/>
          <w:sz w:val="22"/>
          <w:szCs w:val="22"/>
        </w:rPr>
        <w:t>go</w:t>
      </w:r>
      <w:r w:rsidR="00914F86"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poinformować potencjalnych uczestników </w:t>
      </w:r>
      <w:r w:rsidR="004836E1" w:rsidRPr="005F0A1A">
        <w:rPr>
          <w:rFonts w:ascii="Arial" w:hAnsi="Arial" w:cs="Arial"/>
          <w:sz w:val="22"/>
          <w:szCs w:val="22"/>
        </w:rPr>
        <w:t>P</w:t>
      </w:r>
      <w:r w:rsidRPr="005F0A1A">
        <w:rPr>
          <w:rFonts w:ascii="Arial" w:hAnsi="Arial" w:cs="Arial"/>
          <w:sz w:val="22"/>
          <w:szCs w:val="22"/>
        </w:rPr>
        <w:t>rojektu o konieczności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lastRenderedPageBreak/>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p>
    <w:p w:rsidR="000A0FE4" w:rsidRDefault="00D06132"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8E1EBF">
      <w:pPr>
        <w:pStyle w:val="Akapitzlist"/>
        <w:numPr>
          <w:ilvl w:val="0"/>
          <w:numId w:val="52"/>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8E1EBF">
      <w:pPr>
        <w:numPr>
          <w:ilvl w:val="0"/>
          <w:numId w:val="52"/>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Pr="005F0A1A" w:rsidRDefault="00267A05" w:rsidP="008E1EBF">
      <w:pPr>
        <w:numPr>
          <w:ilvl w:val="0"/>
          <w:numId w:val="52"/>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44"/>
      </w:r>
      <w:r w:rsidR="00194ED4" w:rsidRPr="005F0A1A">
        <w:rPr>
          <w:rFonts w:eastAsia="Calibri"/>
          <w:vertAlign w:val="superscript"/>
          <w:lang w:eastAsia="en-US"/>
        </w:rPr>
        <w:t>)</w:t>
      </w:r>
    </w:p>
    <w:p w:rsidR="00267A05" w:rsidRPr="005F0A1A" w:rsidRDefault="00267A05" w:rsidP="00914FCC">
      <w:pPr>
        <w:numPr>
          <w:ilvl w:val="0"/>
          <w:numId w:val="53"/>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niniejszej umowy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914FCC">
      <w:pPr>
        <w:numPr>
          <w:ilvl w:val="0"/>
          <w:numId w:val="53"/>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914FCC">
      <w:pPr>
        <w:numPr>
          <w:ilvl w:val="0"/>
          <w:numId w:val="53"/>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914FCC">
      <w:pPr>
        <w:numPr>
          <w:ilvl w:val="0"/>
          <w:numId w:val="53"/>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914FCC">
      <w:pPr>
        <w:numPr>
          <w:ilvl w:val="0"/>
          <w:numId w:val="53"/>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914FCC">
      <w:pPr>
        <w:numPr>
          <w:ilvl w:val="0"/>
          <w:numId w:val="53"/>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umowy,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rsidR="00CB0BF4" w:rsidRDefault="00CB0BF4" w:rsidP="00CB0BF4">
      <w:pPr>
        <w:pStyle w:val="Nagwek3"/>
        <w:rPr>
          <w:vertAlign w:val="superscript"/>
        </w:rPr>
      </w:pPr>
      <w:r w:rsidRPr="00CB0BF4">
        <w:lastRenderedPageBreak/>
        <w:t>§ 34</w:t>
      </w:r>
      <w:r>
        <w:rPr>
          <w:rStyle w:val="Odwoanieprzypisudolnego"/>
        </w:rPr>
        <w:footnoteReference w:id="45"/>
      </w:r>
      <w:r w:rsidRPr="00CB0BF4">
        <w:rPr>
          <w:vertAlign w:val="superscript"/>
        </w:rPr>
        <w:t>)</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i ewaluacji działań wykonanych w ramach Regionalnego Programu Zdrowotnego pn.: „………………”</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 xml:space="preserve">Monitoring i ewaluacja działań wykonanych w ramach Regionalnego Programu Zdrowotnego pn.: „……………..” będą prowadzone w trzech podstawowych zakresach: </w:t>
      </w:r>
    </w:p>
    <w:p w:rsidR="00577996"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7D2549"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corocznie, w ramach monitoringu:</w:t>
      </w:r>
    </w:p>
    <w:p w:rsidR="00577996" w:rsidRDefault="007D2549" w:rsidP="00914FCC">
      <w:pPr>
        <w:pStyle w:val="Akapitzlist"/>
        <w:numPr>
          <w:ilvl w:val="2"/>
          <w:numId w:val="60"/>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 Regionalnego Programu Zdrowotnego pn.: „………..”,</w:t>
      </w:r>
    </w:p>
    <w:p w:rsidR="00577996" w:rsidRDefault="007D2549" w:rsidP="00914FCC">
      <w:pPr>
        <w:pStyle w:val="Akapitzlist"/>
        <w:numPr>
          <w:ilvl w:val="2"/>
          <w:numId w:val="60"/>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 Regionalnego P</w:t>
      </w:r>
      <w:r w:rsidR="00577996">
        <w:rPr>
          <w:rFonts w:ascii="Arial" w:hAnsi="Arial" w:cs="Arial"/>
          <w:sz w:val="22"/>
          <w:szCs w:val="22"/>
        </w:rPr>
        <w:t>rogramu Zdrowotnego pn.: „………”,</w:t>
      </w:r>
    </w:p>
    <w:p w:rsidR="007D2549" w:rsidRPr="00577996" w:rsidRDefault="007D2549" w:rsidP="00914FCC">
      <w:pPr>
        <w:pStyle w:val="Akapitzlist"/>
        <w:numPr>
          <w:ilvl w:val="1"/>
          <w:numId w:val="60"/>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 w ramach ewaluacji</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sprawozdania końcowego ze świadczeń zrealizowanych w ramach programu w całym okresie trwania projektu.</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Sprawozdanie roczne i końcowe może zawierać dodatkowe elementy, nie określone w Regionalnym Programie Zdrowotnym, które Beneficjent uzna za niezbędne.</w:t>
      </w:r>
    </w:p>
    <w:p w:rsidR="007D2549" w:rsidRPr="002710E6" w:rsidRDefault="007D2549" w:rsidP="00914FCC">
      <w:pPr>
        <w:numPr>
          <w:ilvl w:val="0"/>
          <w:numId w:val="60"/>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267A05" w:rsidRPr="005F0A1A" w:rsidRDefault="00267A05" w:rsidP="00F95952">
      <w:pPr>
        <w:pStyle w:val="Nagwek3"/>
      </w:pPr>
      <w:r w:rsidRPr="005F0A1A">
        <w:t>§ 3</w:t>
      </w:r>
      <w:r w:rsidR="00CB0BF4">
        <w:t>5</w:t>
      </w:r>
      <w:r w:rsidRPr="005F0A1A">
        <w:rPr>
          <w:rStyle w:val="Odwoanieprzypisudolnego"/>
          <w:rFonts w:cs="Arial"/>
          <w:szCs w:val="22"/>
        </w:rPr>
        <w:footnoteReference w:id="46"/>
      </w:r>
      <w:r w:rsidR="003626E8" w:rsidRPr="005F0A1A">
        <w:rPr>
          <w:vertAlign w:val="superscript"/>
        </w:rPr>
        <w:t>)</w:t>
      </w:r>
    </w:p>
    <w:p w:rsidR="00267A05" w:rsidRPr="005F0A1A" w:rsidRDefault="00267A05" w:rsidP="00914FCC">
      <w:pPr>
        <w:numPr>
          <w:ilvl w:val="0"/>
          <w:numId w:val="54"/>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niniejszej umowy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914FCC">
      <w:pPr>
        <w:numPr>
          <w:ilvl w:val="0"/>
          <w:numId w:val="54"/>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rsidR="00267A05" w:rsidRPr="005F0A1A" w:rsidRDefault="00267A05" w:rsidP="00914FCC">
      <w:pPr>
        <w:numPr>
          <w:ilvl w:val="0"/>
          <w:numId w:val="54"/>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rojektu miejsc pr</w:t>
      </w:r>
      <w:r w:rsidR="004836E1" w:rsidRPr="005F0A1A">
        <w:rPr>
          <w:rFonts w:ascii="Arial" w:hAnsi="Arial" w:cs="Arial"/>
          <w:sz w:val="22"/>
          <w:szCs w:val="22"/>
        </w:rPr>
        <w:t>acy  po zakończeniu realizacji P</w:t>
      </w:r>
      <w:r w:rsidRPr="005F0A1A">
        <w:rPr>
          <w:rFonts w:ascii="Arial" w:hAnsi="Arial" w:cs="Arial"/>
          <w:sz w:val="22"/>
          <w:szCs w:val="22"/>
        </w:rPr>
        <w:t xml:space="preserve">rojektu, co najmniej przez okres 12 miesięcy od dnia przyznania dotacji lub utworzenia stanowiska pracy, o ile ten termin jest późniejszy niż termin przyznania dotacji. W tym czasie zakończenie stosunku pracy z osobą zatrudnioną </w:t>
      </w:r>
      <w:r w:rsidRPr="005F0A1A">
        <w:rPr>
          <w:rFonts w:ascii="Arial" w:hAnsi="Arial" w:cs="Arial"/>
          <w:sz w:val="22"/>
          <w:szCs w:val="22"/>
        </w:rPr>
        <w:lastRenderedPageBreak/>
        <w:t>na nowo utworzonym stanowisku pracy może nastąpić wyłącznie z przyczyn leżących po stronie pracownika.</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5F0A1A">
        <w:rPr>
          <w:rFonts w:ascii="Arial" w:hAnsi="Arial" w:cs="Arial"/>
          <w:sz w:val="22"/>
          <w:szCs w:val="22"/>
        </w:rPr>
        <w:t>P</w:t>
      </w:r>
      <w:r w:rsidRPr="005F0A1A">
        <w:rPr>
          <w:rFonts w:ascii="Arial" w:hAnsi="Arial" w:cs="Arial"/>
          <w:sz w:val="22"/>
          <w:szCs w:val="22"/>
        </w:rPr>
        <w:t>rojektu jest rozwiązanie umowy o dof</w:t>
      </w:r>
      <w:r w:rsidR="004836E1" w:rsidRPr="005F0A1A">
        <w:rPr>
          <w:rFonts w:ascii="Arial" w:hAnsi="Arial" w:cs="Arial"/>
          <w:sz w:val="22"/>
          <w:szCs w:val="22"/>
        </w:rPr>
        <w:t>inansowanie P</w:t>
      </w:r>
      <w:r w:rsidRPr="005F0A1A">
        <w:rPr>
          <w:rFonts w:ascii="Arial" w:hAnsi="Arial" w:cs="Arial"/>
          <w:sz w:val="22"/>
          <w:szCs w:val="22"/>
        </w:rPr>
        <w:t xml:space="preserve">rojektu.  </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Pr="005F0A1A">
        <w:rPr>
          <w:rFonts w:ascii="Arial" w:hAnsi="Arial" w:cs="Arial"/>
          <w:sz w:val="22"/>
          <w:szCs w:val="22"/>
        </w:rPr>
        <w:t>oraz ich minimalny poziom:</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914FCC">
      <w:pPr>
        <w:numPr>
          <w:ilvl w:val="1"/>
          <w:numId w:val="55"/>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p>
    <w:p w:rsidR="00267A05" w:rsidRPr="005F0A1A" w:rsidRDefault="00267A05" w:rsidP="00914FCC">
      <w:pPr>
        <w:numPr>
          <w:ilvl w:val="1"/>
          <w:numId w:val="55"/>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267A05" w:rsidRPr="005F0A1A" w:rsidRDefault="00267A05" w:rsidP="00914FCC">
      <w:pPr>
        <w:numPr>
          <w:ilvl w:val="0"/>
          <w:numId w:val="54"/>
        </w:numPr>
        <w:suppressAutoHyphens/>
        <w:autoSpaceDN w:val="0"/>
        <w:spacing w:before="120"/>
        <w:jc w:val="both"/>
        <w:rPr>
          <w:rFonts w:ascii="Arial" w:hAnsi="Arial" w:cs="Arial"/>
          <w:sz w:val="22"/>
          <w:szCs w:val="22"/>
        </w:rPr>
      </w:pPr>
      <w:r w:rsidRPr="005F0A1A">
        <w:rPr>
          <w:rFonts w:ascii="Arial" w:hAnsi="Arial" w:cs="Arial"/>
          <w:sz w:val="22"/>
          <w:szCs w:val="22"/>
        </w:rPr>
        <w:t>Rozwiązanie umowy, bez względu na to czy następuje na podstawie § 29 ust. 1 lub 2 lub § 30, nie obejmuje obowiązków Beneficjenta wynikających z ust. 4 i 5, które zobowiązany jest on wykonywać w dalszym ciągu.</w:t>
      </w:r>
      <w:r w:rsidR="00F06842" w:rsidRPr="005F0A1A">
        <w:rPr>
          <w:rFonts w:ascii="Arial" w:hAnsi="Arial" w:cs="Arial"/>
          <w:sz w:val="22"/>
          <w:szCs w:val="22"/>
        </w:rPr>
        <w:t xml:space="preserve"> Powyższy warunek nie dotyczy sytuacji, o której mowa w § 31 ust. 6.</w:t>
      </w:r>
      <w:r w:rsidRPr="005F0A1A">
        <w:rPr>
          <w:rFonts w:ascii="Arial" w:hAnsi="Arial" w:cs="Arial"/>
          <w:sz w:val="22"/>
          <w:szCs w:val="22"/>
        </w:rPr>
        <w:t xml:space="preserve"> </w:t>
      </w:r>
    </w:p>
    <w:p w:rsidR="00AA64C8" w:rsidRPr="005F0A1A" w:rsidRDefault="00AA64C8" w:rsidP="00F95952">
      <w:pPr>
        <w:pStyle w:val="Nagwek3"/>
      </w:pPr>
      <w:r w:rsidRPr="005F0A1A">
        <w:t>§ 3</w:t>
      </w:r>
      <w:r w:rsidR="00CB0BF4">
        <w:t>6</w:t>
      </w:r>
    </w:p>
    <w:p w:rsidR="00E45338" w:rsidRPr="005F0A1A" w:rsidRDefault="00E45338" w:rsidP="008E1EBF">
      <w:pPr>
        <w:pStyle w:val="Akapitzlist"/>
        <w:numPr>
          <w:ilvl w:val="0"/>
          <w:numId w:val="61"/>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rojektu osiągną wszystkie funkcjonalności określone w punkcie 8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47"/>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8E1EBF">
      <w:pPr>
        <w:numPr>
          <w:ilvl w:val="0"/>
          <w:numId w:val="61"/>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rojektu. Rozwiązanie umowy,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48"/>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8E1EBF">
      <w:pPr>
        <w:numPr>
          <w:ilvl w:val="0"/>
          <w:numId w:val="61"/>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lastRenderedPageBreak/>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49"/>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0"/>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rojektu. Rozwiązanie umowy, bez względu na to czy następuje na podstawie § 29 ust. 1 lub 2 lub § 30, nie obejmuje wskazanego obowiązku Beneficjenta, które zobowiązany jest on wykonywać w dalszym ciągu</w:t>
      </w:r>
      <w:r w:rsidRPr="008E1EBF">
        <w:rPr>
          <w:vertAlign w:val="superscript"/>
        </w:rPr>
        <w:footnoteReference w:id="51"/>
      </w:r>
      <w:r w:rsidRPr="00E2683D">
        <w:rPr>
          <w:rFonts w:ascii="Arial" w:hAnsi="Arial" w:cs="Arial"/>
          <w:sz w:val="22"/>
          <w:szCs w:val="22"/>
          <w:vertAlign w:val="superscript"/>
        </w:rPr>
        <w:t>)</w:t>
      </w:r>
      <w:r w:rsidRPr="00E2683D">
        <w:rPr>
          <w:rFonts w:ascii="Arial" w:hAnsi="Arial" w:cs="Arial"/>
          <w:sz w:val="22"/>
          <w:szCs w:val="22"/>
        </w:rPr>
        <w:t>.</w:t>
      </w:r>
    </w:p>
    <w:p w:rsidR="00E2683D" w:rsidRDefault="00E45338"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 xml:space="preserve">rojektu materiałów edukacyjnych i szkoleniowych zostaną one opublikowane na licencjach Creative </w:t>
      </w:r>
      <w:proofErr w:type="spellStart"/>
      <w:r w:rsidRPr="00E2683D">
        <w:rPr>
          <w:rFonts w:ascii="Arial" w:hAnsi="Arial" w:cs="Arial"/>
          <w:sz w:val="22"/>
          <w:szCs w:val="22"/>
        </w:rPr>
        <w:t>Commons</w:t>
      </w:r>
      <w:proofErr w:type="spellEnd"/>
      <w:r w:rsidRPr="00E2683D">
        <w:rPr>
          <w:rFonts w:ascii="Arial" w:hAnsi="Arial" w:cs="Arial"/>
          <w:sz w:val="22"/>
          <w:szCs w:val="22"/>
        </w:rPr>
        <w:t xml:space="preserve"> Uznanie Autorstwa lub innych, kompatybilnych wolnych licencjach</w:t>
      </w:r>
      <w:r w:rsidRPr="00E2683D">
        <w:rPr>
          <w:rFonts w:ascii="Arial" w:hAnsi="Arial" w:cs="Arial"/>
          <w:sz w:val="22"/>
          <w:szCs w:val="22"/>
          <w:vertAlign w:val="superscript"/>
        </w:rPr>
        <w:footnoteReference w:id="52"/>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jest poprzedzone przeprowadzeniem inwentarza i oceny stanu technicznego posiadanego wyposażenia</w:t>
      </w:r>
      <w:r w:rsidR="00331DA9" w:rsidRPr="00E2683D">
        <w:rPr>
          <w:rFonts w:ascii="Arial" w:hAnsi="Arial" w:cs="Arial"/>
          <w:sz w:val="22"/>
          <w:szCs w:val="22"/>
          <w:vertAlign w:val="superscript"/>
        </w:rPr>
        <w:footnoteReference w:id="53"/>
      </w:r>
      <w:r w:rsidR="006E6EF2" w:rsidRPr="00E2683D">
        <w:rPr>
          <w:rFonts w:ascii="Arial" w:hAnsi="Arial" w:cs="Arial"/>
          <w:sz w:val="22"/>
          <w:szCs w:val="22"/>
          <w:vertAlign w:val="superscript"/>
        </w:rPr>
        <w:t>)</w:t>
      </w:r>
      <w:r w:rsidRPr="00E2683D">
        <w:rPr>
          <w:rFonts w:ascii="Arial" w:hAnsi="Arial" w:cs="Arial"/>
          <w:sz w:val="22"/>
          <w:szCs w:val="22"/>
        </w:rPr>
        <w:t>.</w:t>
      </w:r>
    </w:p>
    <w:p w:rsidR="00920158" w:rsidRPr="00E2683D" w:rsidRDefault="00331DA9" w:rsidP="00E2683D">
      <w:pPr>
        <w:pStyle w:val="Akapitzlist"/>
        <w:numPr>
          <w:ilvl w:val="0"/>
          <w:numId w:val="61"/>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szkoły lub placówki systemu oświaty w okresie 12 miesięcy poprzedzających złożenie wniosku o dofinansowanie (średniomiesięcznie)</w:t>
      </w:r>
      <w:r w:rsidRPr="00E2683D">
        <w:rPr>
          <w:rFonts w:ascii="Arial" w:hAnsi="Arial" w:cs="Arial"/>
          <w:sz w:val="22"/>
          <w:szCs w:val="22"/>
          <w:vertAlign w:val="superscript"/>
        </w:rPr>
        <w:footnoteReference w:id="54"/>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321AE6" w:rsidRDefault="00321AE6" w:rsidP="00321AE6">
      <w:pPr>
        <w:pStyle w:val="Akapitzlist"/>
        <w:tabs>
          <w:tab w:val="left" w:pos="142"/>
        </w:tabs>
        <w:spacing w:before="120"/>
        <w:ind w:left="360"/>
        <w:jc w:val="both"/>
        <w:rPr>
          <w:rFonts w:ascii="Arial" w:hAnsi="Arial" w:cs="Arial"/>
          <w:sz w:val="22"/>
          <w:szCs w:val="22"/>
        </w:rPr>
      </w:pPr>
    </w:p>
    <w:p w:rsidR="008F7D17" w:rsidRPr="005F0A1A" w:rsidRDefault="008F7D17" w:rsidP="00E400B2">
      <w:pPr>
        <w:pStyle w:val="Nagwek2"/>
      </w:pPr>
      <w:r w:rsidRPr="005F0A1A">
        <w:t>Postanowienia końcowe</w:t>
      </w:r>
    </w:p>
    <w:p w:rsidR="00C8152E" w:rsidRPr="005F0A1A" w:rsidRDefault="00C8152E" w:rsidP="00F95952">
      <w:pPr>
        <w:pStyle w:val="Nagwek3"/>
      </w:pPr>
      <w:r w:rsidRPr="005F0A1A">
        <w:t xml:space="preserve">§ </w:t>
      </w:r>
      <w:r w:rsidR="00933413" w:rsidRPr="005F0A1A">
        <w:t>3</w:t>
      </w:r>
      <w:r w:rsidR="00CB0BF4">
        <w:t>7</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5"/>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1303/2013;</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1304/2013;</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480/2014;</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 xml:space="preserve">2016 </w:t>
      </w:r>
      <w:r w:rsidR="00810D82" w:rsidRPr="005F0A1A">
        <w:rPr>
          <w:rFonts w:ascii="Arial" w:hAnsi="Arial" w:cs="Arial"/>
          <w:sz w:val="22"/>
          <w:szCs w:val="22"/>
        </w:rPr>
        <w:t xml:space="preserve">r. </w:t>
      </w:r>
      <w:r w:rsidRPr="005F0A1A">
        <w:rPr>
          <w:rFonts w:ascii="Arial" w:hAnsi="Arial" w:cs="Arial"/>
          <w:sz w:val="22"/>
          <w:szCs w:val="22"/>
        </w:rPr>
        <w:t xml:space="preserve">poz. </w:t>
      </w:r>
      <w:r w:rsidR="00E95D8A" w:rsidRPr="005F0A1A">
        <w:rPr>
          <w:rFonts w:ascii="Arial" w:hAnsi="Arial" w:cs="Arial"/>
          <w:sz w:val="22"/>
          <w:szCs w:val="22"/>
        </w:rPr>
        <w:t>380</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lastRenderedPageBreak/>
        <w:t xml:space="preserve">ustawy z dnia 27 sierpnia 2009 r. o finansach publicznych (Dz. U. </w:t>
      </w:r>
      <w:r w:rsidR="00810D82" w:rsidRPr="005F0A1A">
        <w:rPr>
          <w:rFonts w:ascii="Arial" w:hAnsi="Arial" w:cs="Arial"/>
          <w:sz w:val="22"/>
          <w:szCs w:val="22"/>
        </w:rPr>
        <w:t xml:space="preserve">z </w:t>
      </w:r>
      <w:r w:rsidR="00CE21FE">
        <w:rPr>
          <w:rFonts w:ascii="Arial" w:hAnsi="Arial" w:cs="Arial"/>
          <w:sz w:val="22"/>
          <w:szCs w:val="22"/>
        </w:rPr>
        <w:t>2016</w:t>
      </w:r>
      <w:r w:rsidR="00810D82" w:rsidRPr="005F0A1A">
        <w:rPr>
          <w:rFonts w:ascii="Arial" w:hAnsi="Arial" w:cs="Arial"/>
          <w:sz w:val="22"/>
          <w:szCs w:val="22"/>
        </w:rPr>
        <w:t xml:space="preserve"> r. </w:t>
      </w:r>
      <w:r w:rsidRPr="005F0A1A">
        <w:rPr>
          <w:rFonts w:ascii="Arial" w:hAnsi="Arial" w:cs="Arial"/>
          <w:sz w:val="22"/>
          <w:szCs w:val="22"/>
        </w:rPr>
        <w:t xml:space="preserve">poz. </w:t>
      </w:r>
      <w:r w:rsidR="00CE21FE">
        <w:rPr>
          <w:rFonts w:ascii="Arial" w:hAnsi="Arial" w:cs="Arial"/>
          <w:sz w:val="22"/>
          <w:szCs w:val="22"/>
        </w:rPr>
        <w:t>1870</w:t>
      </w:r>
      <w:r w:rsidR="00C7439C">
        <w:rPr>
          <w:rFonts w:ascii="Arial" w:hAnsi="Arial" w:cs="Arial"/>
          <w:sz w:val="22"/>
          <w:szCs w:val="22"/>
        </w:rPr>
        <w:t>,</w:t>
      </w:r>
      <w:r w:rsidR="00CE21FE">
        <w:rPr>
          <w:rFonts w:ascii="Arial" w:hAnsi="Arial" w:cs="Arial"/>
          <w:sz w:val="22"/>
          <w:szCs w:val="22"/>
        </w:rPr>
        <w:t xml:space="preserve"> </w:t>
      </w:r>
      <w:r w:rsidRPr="005F0A1A">
        <w:rPr>
          <w:rFonts w:ascii="Arial" w:hAnsi="Arial" w:cs="Arial"/>
          <w:sz w:val="22"/>
          <w:szCs w:val="22"/>
        </w:rPr>
        <w:t xml:space="preserve">z </w:t>
      </w:r>
      <w:proofErr w:type="spellStart"/>
      <w:r w:rsidRPr="005F0A1A">
        <w:rPr>
          <w:rFonts w:ascii="Arial" w:hAnsi="Arial" w:cs="Arial"/>
          <w:sz w:val="22"/>
          <w:szCs w:val="22"/>
        </w:rPr>
        <w:t>późn</w:t>
      </w:r>
      <w:proofErr w:type="spellEnd"/>
      <w:r w:rsidRPr="005F0A1A">
        <w:rPr>
          <w:rFonts w:ascii="Arial" w:hAnsi="Arial" w:cs="Arial"/>
          <w:sz w:val="22"/>
          <w:szCs w:val="22"/>
        </w:rPr>
        <w:t>. zm</w:t>
      </w:r>
      <w:r w:rsidR="007652D4">
        <w:rPr>
          <w:rFonts w:ascii="Arial" w:hAnsi="Arial" w:cs="Arial"/>
          <w:sz w:val="22"/>
          <w:szCs w:val="22"/>
        </w:rPr>
        <w:t>.</w:t>
      </w:r>
      <w:r w:rsidRPr="005F0A1A">
        <w:rPr>
          <w:rFonts w:ascii="Arial" w:hAnsi="Arial" w:cs="Arial"/>
          <w:sz w:val="22"/>
          <w:szCs w:val="22"/>
        </w:rPr>
        <w:t>)</w:t>
      </w:r>
      <w:r w:rsidR="005C3F27">
        <w:rPr>
          <w:rFonts w:ascii="Arial" w:hAnsi="Arial" w:cs="Arial"/>
          <w:sz w:val="22"/>
          <w:szCs w:val="22"/>
        </w:rPr>
        <w:t>;</w:t>
      </w:r>
    </w:p>
    <w:p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(Dz. U z 201</w:t>
      </w:r>
      <w:r w:rsidR="00770758" w:rsidRPr="005F0A1A">
        <w:rPr>
          <w:rFonts w:ascii="Arial" w:hAnsi="Arial" w:cs="Arial"/>
          <w:sz w:val="22"/>
          <w:szCs w:val="22"/>
        </w:rPr>
        <w:t>6</w:t>
      </w:r>
      <w:r w:rsidRPr="005F0A1A">
        <w:rPr>
          <w:rFonts w:ascii="Arial" w:hAnsi="Arial" w:cs="Arial"/>
          <w:sz w:val="22"/>
          <w:szCs w:val="22"/>
        </w:rPr>
        <w:t xml:space="preserve"> r. poz. </w:t>
      </w:r>
      <w:r w:rsidR="00770758" w:rsidRPr="005F0A1A">
        <w:rPr>
          <w:rFonts w:ascii="Arial" w:hAnsi="Arial" w:cs="Arial"/>
          <w:sz w:val="22"/>
          <w:szCs w:val="22"/>
        </w:rPr>
        <w:t>217</w:t>
      </w:r>
      <w:r w:rsidR="006346E4">
        <w:rPr>
          <w:rFonts w:ascii="Arial" w:hAnsi="Arial" w:cs="Arial"/>
          <w:sz w:val="22"/>
          <w:szCs w:val="22"/>
        </w:rPr>
        <w:t>,</w:t>
      </w:r>
      <w:r w:rsidR="00886276">
        <w:rPr>
          <w:rFonts w:ascii="Arial" w:hAnsi="Arial" w:cs="Arial"/>
          <w:sz w:val="22"/>
          <w:szCs w:val="22"/>
        </w:rPr>
        <w:t xml:space="preserve"> </w:t>
      </w:r>
      <w:r w:rsidR="00231F32">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Pr>
          <w:rFonts w:ascii="Arial" w:hAnsi="Arial" w:cs="Arial"/>
          <w:sz w:val="22"/>
          <w:szCs w:val="22"/>
        </w:rPr>
        <w:t>.</w:t>
      </w:r>
      <w:r w:rsidR="0081445F" w:rsidRPr="005F0A1A">
        <w:rPr>
          <w:rFonts w:ascii="Arial" w:hAnsi="Arial" w:cs="Arial"/>
          <w:sz w:val="22"/>
          <w:szCs w:val="22"/>
        </w:rPr>
        <w:t xml:space="preserve">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stycznia 2004 r. - Prawo zamówień publicznych (Dz. U. z 201</w:t>
      </w:r>
      <w:r w:rsidR="005A17C4" w:rsidRPr="005F0A1A">
        <w:rPr>
          <w:rFonts w:ascii="Arial" w:hAnsi="Arial" w:cs="Arial"/>
          <w:sz w:val="22"/>
          <w:szCs w:val="22"/>
        </w:rPr>
        <w:t>5</w:t>
      </w:r>
      <w:r w:rsidRPr="005F0A1A">
        <w:rPr>
          <w:rFonts w:ascii="Arial" w:hAnsi="Arial" w:cs="Arial"/>
          <w:sz w:val="22"/>
          <w:szCs w:val="22"/>
        </w:rPr>
        <w:t xml:space="preserve"> r. poz. </w:t>
      </w:r>
      <w:r w:rsidR="005A17C4" w:rsidRPr="005F0A1A">
        <w:rPr>
          <w:rFonts w:ascii="Arial" w:hAnsi="Arial" w:cs="Arial"/>
          <w:sz w:val="22"/>
          <w:szCs w:val="22"/>
        </w:rPr>
        <w:t>2164</w:t>
      </w:r>
      <w:r w:rsidR="00DC0C4B">
        <w:rPr>
          <w:rFonts w:ascii="Arial" w:hAnsi="Arial" w:cs="Arial"/>
          <w:sz w:val="22"/>
          <w:szCs w:val="22"/>
        </w:rPr>
        <w:t>,</w:t>
      </w:r>
      <w:r w:rsidR="00DC0C4B" w:rsidRPr="00DC0C4B">
        <w:rPr>
          <w:rFonts w:ascii="Arial" w:hAnsi="Arial" w:cs="Arial"/>
          <w:sz w:val="22"/>
          <w:szCs w:val="22"/>
        </w:rPr>
        <w:t xml:space="preserve"> </w:t>
      </w:r>
      <w:r w:rsidR="00DC0C4B" w:rsidRPr="005F0A1A">
        <w:rPr>
          <w:rFonts w:ascii="Arial" w:hAnsi="Arial" w:cs="Arial"/>
          <w:sz w:val="22"/>
          <w:szCs w:val="22"/>
        </w:rPr>
        <w:t xml:space="preserve">z </w:t>
      </w:r>
      <w:proofErr w:type="spellStart"/>
      <w:r w:rsidR="00DC0C4B" w:rsidRPr="005F0A1A">
        <w:rPr>
          <w:rFonts w:ascii="Arial" w:hAnsi="Arial" w:cs="Arial"/>
          <w:sz w:val="22"/>
          <w:szCs w:val="22"/>
        </w:rPr>
        <w:t>późn</w:t>
      </w:r>
      <w:proofErr w:type="spellEnd"/>
      <w:r w:rsidR="00DC0C4B" w:rsidRPr="005F0A1A">
        <w:rPr>
          <w:rFonts w:ascii="Arial" w:hAnsi="Arial" w:cs="Arial"/>
          <w:sz w:val="22"/>
          <w:szCs w:val="22"/>
        </w:rPr>
        <w:t>. zm.</w:t>
      </w:r>
      <w:r w:rsidRPr="005F0A1A">
        <w:rPr>
          <w:rFonts w:ascii="Arial" w:hAnsi="Arial" w:cs="Arial"/>
          <w:sz w:val="22"/>
          <w:szCs w:val="22"/>
        </w:rPr>
        <w:t>);</w:t>
      </w:r>
    </w:p>
    <w:p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01F9A" w:rsidRPr="005F0A1A">
        <w:rPr>
          <w:rFonts w:ascii="Arial" w:hAnsi="Arial" w:cs="Arial"/>
          <w:sz w:val="22"/>
          <w:szCs w:val="22"/>
        </w:rPr>
        <w:t>6</w:t>
      </w:r>
      <w:r w:rsidRPr="005F0A1A">
        <w:rPr>
          <w:rFonts w:ascii="Arial" w:hAnsi="Arial" w:cs="Arial"/>
          <w:sz w:val="22"/>
          <w:szCs w:val="22"/>
        </w:rPr>
        <w:t xml:space="preserve"> r. poz. </w:t>
      </w:r>
      <w:r w:rsidR="00901F9A" w:rsidRPr="005F0A1A">
        <w:rPr>
          <w:rFonts w:ascii="Arial" w:hAnsi="Arial" w:cs="Arial"/>
          <w:sz w:val="22"/>
          <w:szCs w:val="22"/>
        </w:rPr>
        <w:t>1047</w:t>
      </w:r>
      <w:r w:rsidR="00785DBA">
        <w:rPr>
          <w:rFonts w:ascii="Arial" w:hAnsi="Arial" w:cs="Arial"/>
          <w:sz w:val="22"/>
          <w:szCs w:val="22"/>
        </w:rPr>
        <w:t xml:space="preserve">, z </w:t>
      </w:r>
      <w:proofErr w:type="spellStart"/>
      <w:r w:rsidR="00785DBA">
        <w:rPr>
          <w:rFonts w:ascii="Arial" w:hAnsi="Arial" w:cs="Arial"/>
          <w:sz w:val="22"/>
          <w:szCs w:val="22"/>
        </w:rPr>
        <w:t>póź</w:t>
      </w:r>
      <w:r w:rsidR="00D56FAE">
        <w:rPr>
          <w:rFonts w:ascii="Arial" w:hAnsi="Arial" w:cs="Arial"/>
          <w:sz w:val="22"/>
          <w:szCs w:val="22"/>
        </w:rPr>
        <w:t>n</w:t>
      </w:r>
      <w:proofErr w:type="spellEnd"/>
      <w:r w:rsidR="00D56FAE">
        <w:rPr>
          <w:rFonts w:ascii="Arial" w:hAnsi="Arial" w:cs="Arial"/>
          <w:sz w:val="22"/>
          <w:szCs w:val="22"/>
        </w:rPr>
        <w:t>.</w:t>
      </w:r>
      <w:r w:rsidR="007652D4">
        <w:rPr>
          <w:rFonts w:ascii="Arial" w:hAnsi="Arial" w:cs="Arial"/>
          <w:sz w:val="22"/>
          <w:szCs w:val="22"/>
        </w:rPr>
        <w:t xml:space="preserve"> </w:t>
      </w:r>
      <w:r w:rsidR="00D56FAE">
        <w:rPr>
          <w:rFonts w:ascii="Arial" w:hAnsi="Arial" w:cs="Arial"/>
          <w:sz w:val="22"/>
          <w:szCs w:val="22"/>
        </w:rPr>
        <w:t>zm.</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2013</w:t>
      </w:r>
      <w:r w:rsidR="00FF4E58">
        <w:rPr>
          <w:rFonts w:ascii="Arial" w:hAnsi="Arial" w:cs="Arial"/>
          <w:sz w:val="22"/>
          <w:szCs w:val="22"/>
        </w:rPr>
        <w:t xml:space="preserve"> r.</w:t>
      </w:r>
      <w:r w:rsidRPr="005F0A1A">
        <w:rPr>
          <w:rFonts w:ascii="Arial" w:hAnsi="Arial" w:cs="Arial"/>
          <w:sz w:val="22"/>
          <w:szCs w:val="22"/>
        </w:rPr>
        <w:t xml:space="preserve"> poz. 168, z </w:t>
      </w:r>
      <w:proofErr w:type="spellStart"/>
      <w:r w:rsidRPr="005F0A1A">
        <w:rPr>
          <w:rFonts w:ascii="Arial" w:hAnsi="Arial" w:cs="Arial"/>
          <w:sz w:val="22"/>
          <w:szCs w:val="22"/>
        </w:rPr>
        <w:t>późn</w:t>
      </w:r>
      <w:proofErr w:type="spellEnd"/>
      <w:r w:rsidRPr="005F0A1A">
        <w:rPr>
          <w:rFonts w:ascii="Arial" w:hAnsi="Arial" w:cs="Arial"/>
          <w:sz w:val="22"/>
          <w:szCs w:val="22"/>
        </w:rPr>
        <w:t>. zm.);</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16</w:t>
      </w:r>
      <w:r w:rsidRPr="005F0A1A">
        <w:rPr>
          <w:rFonts w:ascii="Arial" w:hAnsi="Arial" w:cs="Arial"/>
          <w:sz w:val="22"/>
          <w:szCs w:val="22"/>
        </w:rPr>
        <w:t xml:space="preserve"> r.   poz. </w:t>
      </w:r>
      <w:r w:rsidR="008F3F77">
        <w:rPr>
          <w:rFonts w:ascii="Arial" w:hAnsi="Arial" w:cs="Arial"/>
          <w:sz w:val="22"/>
          <w:szCs w:val="22"/>
        </w:rPr>
        <w:t>1808</w:t>
      </w:r>
      <w:r w:rsidR="00C7439C">
        <w:rPr>
          <w:rFonts w:ascii="Arial" w:hAnsi="Arial" w:cs="Arial"/>
          <w:sz w:val="22"/>
          <w:szCs w:val="22"/>
        </w:rPr>
        <w:t>,</w:t>
      </w:r>
      <w:r w:rsidR="00785DBA">
        <w:rPr>
          <w:rFonts w:ascii="Arial" w:hAnsi="Arial" w:cs="Arial"/>
          <w:sz w:val="22"/>
          <w:szCs w:val="22"/>
        </w:rPr>
        <w:t xml:space="preserve"> </w:t>
      </w:r>
      <w:r w:rsidRPr="005F0A1A">
        <w:rPr>
          <w:rFonts w:ascii="Arial" w:hAnsi="Arial" w:cs="Arial"/>
          <w:sz w:val="22"/>
          <w:szCs w:val="22"/>
        </w:rPr>
        <w:t xml:space="preserve">z </w:t>
      </w:r>
      <w:proofErr w:type="spellStart"/>
      <w:r w:rsidRPr="005F0A1A">
        <w:rPr>
          <w:rFonts w:ascii="Arial" w:hAnsi="Arial" w:cs="Arial"/>
          <w:sz w:val="22"/>
          <w:szCs w:val="22"/>
        </w:rPr>
        <w:t>późn</w:t>
      </w:r>
      <w:proofErr w:type="spellEnd"/>
      <w:r w:rsidRPr="005F0A1A">
        <w:rPr>
          <w:rFonts w:ascii="Arial" w:hAnsi="Arial" w:cs="Arial"/>
          <w:sz w:val="22"/>
          <w:szCs w:val="22"/>
        </w:rPr>
        <w:t>. zm</w:t>
      </w:r>
      <w:r w:rsidR="007652D4">
        <w:rPr>
          <w:rFonts w:ascii="Arial" w:hAnsi="Arial" w:cs="Arial"/>
          <w:sz w:val="22"/>
          <w:szCs w:val="22"/>
        </w:rPr>
        <w:t>.</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886276">
        <w:rPr>
          <w:rFonts w:ascii="Arial" w:hAnsi="Arial" w:cs="Arial"/>
          <w:sz w:val="22"/>
          <w:szCs w:val="22"/>
        </w:rPr>
        <w:t xml:space="preserve"> z 2016 r. </w:t>
      </w:r>
      <w:r w:rsidRPr="005F0A1A">
        <w:rPr>
          <w:rFonts w:ascii="Arial" w:hAnsi="Arial" w:cs="Arial"/>
          <w:sz w:val="22"/>
          <w:szCs w:val="22"/>
        </w:rPr>
        <w:t xml:space="preserve">poz. </w:t>
      </w:r>
      <w:r w:rsidR="00886276">
        <w:rPr>
          <w:rFonts w:ascii="Arial" w:hAnsi="Arial" w:cs="Arial"/>
          <w:sz w:val="22"/>
          <w:szCs w:val="22"/>
        </w:rPr>
        <w:t>1161</w:t>
      </w:r>
      <w:r w:rsidRPr="005F0A1A">
        <w:rPr>
          <w:rFonts w:ascii="Arial" w:hAnsi="Arial" w:cs="Arial"/>
          <w:sz w:val="22"/>
          <w:szCs w:val="22"/>
        </w:rPr>
        <w:t>);</w:t>
      </w:r>
    </w:p>
    <w:p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Finansów z dnia 21 grudnia 2012 r. w sprawie płatności w ramach programów finansowanych z udziałem środków europejskich oraz przekazywania informacji dotyczących tych płatności (Dz. U. </w:t>
      </w:r>
      <w:r w:rsidR="00E30257" w:rsidRPr="005F0A1A">
        <w:rPr>
          <w:rFonts w:ascii="Arial" w:hAnsi="Arial" w:cs="Arial"/>
          <w:sz w:val="22"/>
          <w:szCs w:val="22"/>
        </w:rPr>
        <w:t>z 2016</w:t>
      </w:r>
      <w:r w:rsidR="0072104E" w:rsidRPr="005F0A1A">
        <w:rPr>
          <w:rFonts w:ascii="Arial" w:hAnsi="Arial" w:cs="Arial"/>
          <w:sz w:val="22"/>
          <w:szCs w:val="22"/>
        </w:rPr>
        <w:t xml:space="preserve"> r.</w:t>
      </w:r>
      <w:r w:rsidR="00E30257" w:rsidRPr="005F0A1A">
        <w:rPr>
          <w:rFonts w:ascii="Arial" w:hAnsi="Arial" w:cs="Arial"/>
          <w:sz w:val="22"/>
          <w:szCs w:val="22"/>
        </w:rPr>
        <w:t xml:space="preserve"> </w:t>
      </w:r>
      <w:r w:rsidRPr="005F0A1A">
        <w:rPr>
          <w:rFonts w:ascii="Arial" w:hAnsi="Arial" w:cs="Arial"/>
          <w:sz w:val="22"/>
          <w:szCs w:val="22"/>
        </w:rPr>
        <w:t xml:space="preserve">poz. </w:t>
      </w:r>
      <w:r w:rsidR="00E30257" w:rsidRPr="005F0A1A">
        <w:rPr>
          <w:rFonts w:ascii="Arial" w:hAnsi="Arial" w:cs="Arial"/>
          <w:sz w:val="22"/>
          <w:szCs w:val="22"/>
        </w:rPr>
        <w:t>75</w:t>
      </w:r>
      <w:r w:rsidR="00F55814">
        <w:rPr>
          <w:rFonts w:ascii="Arial" w:hAnsi="Arial" w:cs="Arial"/>
          <w:sz w:val="22"/>
          <w:szCs w:val="22"/>
        </w:rPr>
        <w:t xml:space="preserve">, z </w:t>
      </w:r>
      <w:proofErr w:type="spellStart"/>
      <w:r w:rsidR="00F55814">
        <w:rPr>
          <w:rFonts w:ascii="Arial" w:hAnsi="Arial" w:cs="Arial"/>
          <w:sz w:val="22"/>
          <w:szCs w:val="22"/>
        </w:rPr>
        <w:t>późn</w:t>
      </w:r>
      <w:proofErr w:type="spellEnd"/>
      <w:r w:rsidR="00F55814">
        <w:rPr>
          <w:rFonts w:ascii="Arial" w:hAnsi="Arial" w:cs="Arial"/>
          <w:sz w:val="22"/>
          <w:szCs w:val="22"/>
        </w:rPr>
        <w:t>. zm.</w:t>
      </w:r>
      <w:r w:rsidRPr="005F0A1A">
        <w:rPr>
          <w:rFonts w:ascii="Arial" w:hAnsi="Arial" w:cs="Arial"/>
          <w:sz w:val="22"/>
          <w:szCs w:val="22"/>
        </w:rPr>
        <w:t>)</w:t>
      </w:r>
      <w:r w:rsidR="005B6639" w:rsidRPr="005F0A1A">
        <w:rPr>
          <w:rFonts w:ascii="Arial" w:hAnsi="Arial" w:cs="Arial"/>
          <w:sz w:val="22"/>
          <w:szCs w:val="22"/>
        </w:rPr>
        <w:t>;</w:t>
      </w:r>
    </w:p>
    <w:p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poz. 200</w:t>
      </w:r>
      <w:r w:rsidR="00F55814">
        <w:rPr>
          <w:rFonts w:ascii="Arial" w:hAnsi="Arial" w:cs="Arial"/>
          <w:sz w:val="22"/>
          <w:szCs w:val="22"/>
        </w:rPr>
        <w:t xml:space="preserve">, z </w:t>
      </w:r>
      <w:proofErr w:type="spellStart"/>
      <w:r w:rsidR="00F55814">
        <w:rPr>
          <w:rFonts w:ascii="Arial" w:hAnsi="Arial" w:cs="Arial"/>
          <w:sz w:val="22"/>
          <w:szCs w:val="22"/>
        </w:rPr>
        <w:t>późn</w:t>
      </w:r>
      <w:proofErr w:type="spellEnd"/>
      <w:r w:rsidR="00F55814">
        <w:rPr>
          <w:rFonts w:ascii="Arial" w:hAnsi="Arial" w:cs="Arial"/>
          <w:sz w:val="22"/>
          <w:szCs w:val="22"/>
        </w:rPr>
        <w:t>. zm.</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B60303" w:rsidRPr="005F0A1A">
        <w:t>3</w:t>
      </w:r>
      <w:r w:rsidR="00CB0BF4">
        <w:t>8</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Prawa i obowiązki Beneficjenta wynikające z umowy nie mogą być przenoszone na osoby trzecie, bez zgody Instytucji Pośredniczącej. Powyższy przepis nie obejmuje przenoszenia praw w ramach partnerstwa.</w:t>
      </w:r>
    </w:p>
    <w:p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umowy związane ze zmianą adresu siedziby Beneficjenta </w:t>
      </w:r>
      <w:r w:rsidRPr="005F0A1A">
        <w:rPr>
          <w:rFonts w:ascii="Arial" w:hAnsi="Arial" w:cs="Arial"/>
          <w:i/>
          <w:sz w:val="22"/>
          <w:szCs w:val="22"/>
        </w:rPr>
        <w:t xml:space="preserve">i </w:t>
      </w:r>
      <w:r w:rsidRPr="005F0A1A">
        <w:rPr>
          <w:rFonts w:ascii="Arial" w:hAnsi="Arial" w:cs="Arial"/>
          <w:sz w:val="22"/>
          <w:szCs w:val="22"/>
        </w:rPr>
        <w:t>Partnerów</w:t>
      </w:r>
      <w:r w:rsidRPr="005F0A1A">
        <w:rPr>
          <w:rStyle w:val="Odwoanieprzypisudolnego"/>
          <w:rFonts w:ascii="Arial" w:hAnsi="Arial" w:cs="Arial"/>
          <w:sz w:val="22"/>
          <w:szCs w:val="22"/>
        </w:rPr>
        <w:footnoteReference w:id="56"/>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prawa i obowiązki Partnerów wynikające z niniejszej umowy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57"/>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t xml:space="preserve">§ </w:t>
      </w:r>
      <w:r w:rsidR="00B60303" w:rsidRPr="00C54662">
        <w:t>3</w:t>
      </w:r>
      <w:r w:rsidR="00CB0BF4">
        <w:t>9</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niniejszej umowy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5F0A1A" w:rsidRDefault="008F7D17" w:rsidP="00F95952">
      <w:pPr>
        <w:pStyle w:val="Nagwek3"/>
      </w:pPr>
      <w:r w:rsidRPr="005F0A1A">
        <w:t xml:space="preserve">§ </w:t>
      </w:r>
      <w:r w:rsidR="00CB0BF4">
        <w:t>40</w:t>
      </w:r>
    </w:p>
    <w:p w:rsidR="008F7D17" w:rsidRPr="005F0A1A" w:rsidRDefault="008F7D17" w:rsidP="00914FCC">
      <w:pPr>
        <w:numPr>
          <w:ilvl w:val="3"/>
          <w:numId w:val="57"/>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Wszelkie wątpliwości związane z realizacją niniejszej umowy wyjaśniane będą w formie pisemnej.</w:t>
      </w:r>
    </w:p>
    <w:p w:rsidR="008F7D17" w:rsidRPr="005F0A1A" w:rsidRDefault="008F7D17" w:rsidP="00914FCC">
      <w:pPr>
        <w:numPr>
          <w:ilvl w:val="3"/>
          <w:numId w:val="57"/>
        </w:numPr>
        <w:spacing w:before="60"/>
        <w:ind w:left="284" w:hanging="284"/>
        <w:jc w:val="both"/>
        <w:rPr>
          <w:rFonts w:ascii="Arial" w:hAnsi="Arial" w:cs="Arial"/>
          <w:sz w:val="22"/>
          <w:szCs w:val="22"/>
        </w:rPr>
      </w:pPr>
      <w:r w:rsidRPr="005F0A1A">
        <w:rPr>
          <w:rFonts w:ascii="Arial" w:hAnsi="Arial" w:cs="Arial"/>
          <w:sz w:val="22"/>
          <w:szCs w:val="22"/>
        </w:rPr>
        <w:t>Zmiany w treści umowy wymagają formy aneksu do umowy,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rsidR="008F7D17" w:rsidRPr="00635D77" w:rsidRDefault="008F7D17" w:rsidP="00F95952">
      <w:pPr>
        <w:pStyle w:val="Nagwek3"/>
      </w:pPr>
      <w:r w:rsidRPr="00635D77">
        <w:lastRenderedPageBreak/>
        <w:t xml:space="preserve">§ </w:t>
      </w:r>
      <w:r w:rsidR="005F432C" w:rsidRPr="00635D77">
        <w:t>4</w:t>
      </w:r>
      <w:r w:rsidR="00CB0BF4">
        <w:t>1</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Integralną część niniejszej umowy stanowią następujące załączniki:</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58"/>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59"/>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Pr="005F0A1A"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p>
    <w:p w:rsidR="008F7D17" w:rsidRPr="005F0A1A" w:rsidRDefault="008F7D17" w:rsidP="00BF63F9">
      <w:pPr>
        <w:keepNext/>
        <w:spacing w:before="60"/>
        <w:ind w:left="360"/>
        <w:jc w:val="both"/>
        <w:rPr>
          <w:rFonts w:ascii="Arial" w:hAnsi="Arial" w:cs="Arial"/>
          <w:sz w:val="22"/>
          <w:szCs w:val="22"/>
        </w:rPr>
      </w:pP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BA0" w:rsidRDefault="008B7BA0" w:rsidP="00FE0628">
      <w:r>
        <w:separator/>
      </w:r>
    </w:p>
  </w:endnote>
  <w:endnote w:type="continuationSeparator" w:id="0">
    <w:p w:rsidR="008B7BA0" w:rsidRDefault="008B7BA0"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1F7708" w:rsidRPr="002E04A3" w:rsidRDefault="001F7708">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E20FD0">
          <w:rPr>
            <w:rFonts w:ascii="Arial" w:hAnsi="Arial" w:cs="Arial"/>
            <w:noProof/>
            <w:sz w:val="18"/>
            <w:szCs w:val="18"/>
          </w:rPr>
          <w:t>1</w:t>
        </w:r>
        <w:r w:rsidRPr="002E04A3">
          <w:rPr>
            <w:rFonts w:ascii="Arial" w:hAnsi="Arial" w:cs="Arial"/>
            <w:sz w:val="18"/>
            <w:szCs w:val="18"/>
          </w:rPr>
          <w:fldChar w:fldCharType="end"/>
        </w:r>
      </w:p>
    </w:sdtContent>
  </w:sdt>
  <w:p w:rsidR="001F7708" w:rsidRDefault="001F770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BA0" w:rsidRDefault="008B7BA0" w:rsidP="00FE0628">
      <w:r>
        <w:separator/>
      </w:r>
    </w:p>
  </w:footnote>
  <w:footnote w:type="continuationSeparator" w:id="0">
    <w:p w:rsidR="008B7BA0" w:rsidRDefault="008B7BA0" w:rsidP="00FE0628">
      <w:r>
        <w:continuationSeparator/>
      </w:r>
    </w:p>
  </w:footnote>
  <w:footnote w:id="1">
    <w:p w:rsidR="001F7708" w:rsidRPr="00EF15E8" w:rsidRDefault="001F7708">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1F7708" w:rsidRPr="004E0742" w:rsidRDefault="001F7708"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1F7708" w:rsidRDefault="001F7708"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umowy.</w:t>
      </w:r>
    </w:p>
  </w:footnote>
  <w:footnote w:id="4">
    <w:p w:rsidR="001F7708" w:rsidRPr="004E0742" w:rsidRDefault="001F7708"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1F7708" w:rsidRPr="00EB3305" w:rsidRDefault="001F7708"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1F7708" w:rsidRPr="0043152E" w:rsidRDefault="001F7708"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rsidR="001F7708" w:rsidRPr="002D7BE8" w:rsidRDefault="001F7708"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umowy o dofinansowanie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rsidR="001F7708" w:rsidRPr="00B01B6B" w:rsidRDefault="001F7708"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rsidR="001F7708" w:rsidRPr="0086119E" w:rsidRDefault="001F7708"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1F7708" w:rsidRPr="00DE75EF" w:rsidRDefault="001F7708"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1">
    <w:p w:rsidR="001F7708" w:rsidRPr="00DE75EF" w:rsidRDefault="001F7708"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2">
    <w:p w:rsidR="001F7708" w:rsidRPr="00DE75EF" w:rsidRDefault="001F7708"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3">
    <w:p w:rsidR="001F7708" w:rsidRPr="00DE75EF" w:rsidRDefault="001F7708"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4">
    <w:p w:rsidR="001F7708" w:rsidRPr="00294063" w:rsidRDefault="001F7708"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15">
    <w:p w:rsidR="001F7708" w:rsidRPr="00C56D43" w:rsidRDefault="001F7708">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16">
    <w:p w:rsidR="001F7708" w:rsidRPr="00C73FD2" w:rsidRDefault="001F7708"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17">
    <w:p w:rsidR="001F7708" w:rsidRPr="006D4F23" w:rsidRDefault="001F7708"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8">
    <w:p w:rsidR="001F7708" w:rsidRDefault="001F7708"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umowy o dofinansowanie zobowiązany jest do złożenia wniosku o płatność rozliczającego wydatki poniesione przed podpisaniem umowy o dofinansowanie w terminie do 30 dni od daty podpisania umowy.</w:t>
      </w:r>
    </w:p>
  </w:footnote>
  <w:footnote w:id="19">
    <w:p w:rsidR="001F7708" w:rsidRPr="008E3B72" w:rsidRDefault="001F7708"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0">
    <w:p w:rsidR="001F7708" w:rsidRPr="008E3B72" w:rsidRDefault="001F7708"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1">
    <w:p w:rsidR="001F7708" w:rsidRPr="00274923" w:rsidRDefault="001F7708"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2">
    <w:p w:rsidR="001F7708" w:rsidRPr="001D7049" w:rsidRDefault="001F7708"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23">
    <w:p w:rsidR="001F7708" w:rsidRPr="001D7049" w:rsidRDefault="001F7708"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24">
    <w:p w:rsidR="001F7708" w:rsidRPr="00B92847" w:rsidRDefault="001F7708"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5">
    <w:p w:rsidR="001F7708" w:rsidRPr="00D8444D" w:rsidRDefault="001F7708"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26">
    <w:p w:rsidR="001F7708" w:rsidRPr="00D8444D" w:rsidRDefault="001F7708"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7">
    <w:p w:rsidR="001F7708" w:rsidRPr="00964D88" w:rsidRDefault="001F7708"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 Regionalnego</w:t>
      </w:r>
      <w:r>
        <w:rPr>
          <w:rFonts w:ascii="Arial" w:hAnsi="Arial" w:cs="Arial"/>
          <w:sz w:val="16"/>
          <w:szCs w:val="16"/>
        </w:rPr>
        <w:t xml:space="preserve"> </w:t>
      </w:r>
      <w:r w:rsidRPr="000C700D">
        <w:rPr>
          <w:rFonts w:ascii="Arial" w:hAnsi="Arial" w:cs="Arial"/>
          <w:sz w:val="16"/>
          <w:szCs w:val="16"/>
        </w:rPr>
        <w:t>z dnia18 grudnia 2009 r. w sprawie warunków i trybu udzielania i rozliczania zaliczek oraz zakresu i terminów składania wniosków o płatność w</w:t>
      </w:r>
      <w:r w:rsidR="002866E0">
        <w:rPr>
          <w:rFonts w:ascii="Arial" w:hAnsi="Arial" w:cs="Arial"/>
          <w:sz w:val="16"/>
          <w:szCs w:val="16"/>
        </w:rPr>
        <w:t xml:space="preserve"> </w:t>
      </w:r>
      <w:r w:rsidRPr="000C700D">
        <w:rPr>
          <w:rFonts w:ascii="Arial" w:hAnsi="Arial" w:cs="Arial"/>
          <w:sz w:val="16"/>
          <w:szCs w:val="16"/>
        </w:rPr>
        <w:t>ramach programów finansowanych z udziałem środków europejskich</w:t>
      </w:r>
      <w:r w:rsidRPr="00D8444D">
        <w:rPr>
          <w:rFonts w:ascii="Arial" w:hAnsi="Arial" w:cs="Arial"/>
          <w:sz w:val="16"/>
          <w:szCs w:val="16"/>
        </w:rPr>
        <w:t>, stosuje się odpowiednio przepisy ww. rozporządzenia.</w:t>
      </w:r>
    </w:p>
  </w:footnote>
  <w:footnote w:id="28">
    <w:p w:rsidR="001F7708" w:rsidRPr="00F579FA" w:rsidRDefault="001F7708"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9">
    <w:p w:rsidR="001F7708" w:rsidRPr="00A768E1" w:rsidRDefault="001F7708"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0">
    <w:p w:rsidR="001F7708" w:rsidRPr="00CF1A2E" w:rsidRDefault="001F7708"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31">
    <w:p w:rsidR="001F7708" w:rsidRPr="00CF1A2E" w:rsidRDefault="001F7708"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32">
    <w:p w:rsidR="001F7708" w:rsidRPr="00CF1A2E" w:rsidRDefault="001F7708"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33">
    <w:p w:rsidR="001F7708" w:rsidRPr="0031302D" w:rsidRDefault="001F7708"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34">
    <w:p w:rsidR="001F7708" w:rsidRPr="00D57059" w:rsidRDefault="001F7708">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35">
    <w:p w:rsidR="001F7708" w:rsidRPr="004B3994" w:rsidRDefault="001F7708">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6">
    <w:p w:rsidR="001F7708" w:rsidRDefault="001F7708">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7">
    <w:p w:rsidR="001F7708" w:rsidRPr="005D063C" w:rsidRDefault="001F7708"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8">
    <w:p w:rsidR="001F7708" w:rsidRPr="00C42F68" w:rsidRDefault="001F7708"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9">
    <w:p w:rsidR="001F7708" w:rsidRPr="00536905" w:rsidRDefault="001F7708"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0">
    <w:p w:rsidR="001F7708" w:rsidRDefault="001F7708"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41">
    <w:p w:rsidR="001F7708" w:rsidRPr="00C55369" w:rsidRDefault="001F7708"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42">
    <w:p w:rsidR="001F7708" w:rsidRPr="00194ED4" w:rsidRDefault="001F7708"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43">
    <w:p w:rsidR="001F7708" w:rsidRPr="00267A05" w:rsidRDefault="001F7708"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44">
    <w:p w:rsidR="001F7708" w:rsidRPr="00D27D21" w:rsidRDefault="001F7708"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5">
    <w:p w:rsidR="001F7708" w:rsidRPr="000078A6" w:rsidRDefault="001F7708" w:rsidP="002A3395">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sidRPr="00CB0BF4">
        <w:rPr>
          <w:rFonts w:ascii="Arial" w:eastAsia="Calibri" w:hAnsi="Arial" w:cs="Arial"/>
          <w:sz w:val="16"/>
          <w:szCs w:val="16"/>
          <w:lang w:eastAsia="en-US"/>
        </w:rPr>
        <w:t>Działania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0078A6">
        <w:rPr>
          <w:rFonts w:ascii="Arial" w:hAnsi="Arial" w:cs="Arial"/>
          <w:sz w:val="16"/>
          <w:szCs w:val="16"/>
        </w:rPr>
        <w:t>i ewaluacj</w:t>
      </w:r>
      <w:r>
        <w:rPr>
          <w:rFonts w:ascii="Arial" w:hAnsi="Arial" w:cs="Arial"/>
          <w:sz w:val="16"/>
          <w:szCs w:val="16"/>
        </w:rPr>
        <w:t>i</w:t>
      </w:r>
      <w:r w:rsidRPr="000078A6">
        <w:rPr>
          <w:rFonts w:ascii="Arial" w:hAnsi="Arial" w:cs="Arial"/>
          <w:sz w:val="16"/>
          <w:szCs w:val="16"/>
        </w:rPr>
        <w:t xml:space="preserve"> działań wykonanych w ramach Regionalnego Programu Zdrowotnego</w:t>
      </w:r>
      <w:r>
        <w:rPr>
          <w:rFonts w:ascii="Arial" w:hAnsi="Arial" w:cs="Arial"/>
          <w:sz w:val="16"/>
          <w:szCs w:val="16"/>
        </w:rPr>
        <w:t>.</w:t>
      </w:r>
    </w:p>
  </w:footnote>
  <w:footnote w:id="46">
    <w:p w:rsidR="001F7708" w:rsidRPr="00C81101" w:rsidRDefault="001F7708"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7">
    <w:p w:rsidR="001F7708" w:rsidRPr="005D0AF6" w:rsidRDefault="001F7708"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48">
    <w:p w:rsidR="001F7708" w:rsidRPr="005D0AF6" w:rsidRDefault="001F7708"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49">
    <w:p w:rsidR="001F7708" w:rsidRDefault="001F7708"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50">
    <w:p w:rsidR="001F7708" w:rsidRPr="005D0AF6" w:rsidRDefault="001F7708"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51">
    <w:p w:rsidR="001F7708" w:rsidRPr="005D0AF6" w:rsidRDefault="001F7708"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10.3.1. </w:t>
      </w:r>
    </w:p>
  </w:footnote>
  <w:footnote w:id="52">
    <w:p w:rsidR="001F7708" w:rsidRPr="00B92847" w:rsidRDefault="001F7708"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53">
    <w:p w:rsidR="001F7708" w:rsidRPr="00B92847" w:rsidRDefault="001F7708"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54">
    <w:p w:rsidR="001F7708" w:rsidRPr="00B92847" w:rsidRDefault="001F770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55">
    <w:p w:rsidR="001F7708" w:rsidRPr="00B92847" w:rsidRDefault="001F7708"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umowy.</w:t>
      </w:r>
    </w:p>
  </w:footnote>
  <w:footnote w:id="56">
    <w:p w:rsidR="001F7708" w:rsidRPr="00143A65" w:rsidRDefault="001F7708"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57">
    <w:p w:rsidR="001F7708" w:rsidRPr="00864D50" w:rsidRDefault="001F7708"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58">
    <w:p w:rsidR="001F7708" w:rsidRPr="002D05A4" w:rsidRDefault="001F7708"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59">
    <w:p w:rsidR="001F7708" w:rsidRPr="00864D50" w:rsidRDefault="001F7708"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C2033B3"/>
    <w:multiLevelType w:val="multilevel"/>
    <w:tmpl w:val="4766898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1DEC15EA"/>
    <w:multiLevelType w:val="hybridMultilevel"/>
    <w:tmpl w:val="3B521718"/>
    <w:lvl w:ilvl="0" w:tplc="C234F4FE">
      <w:start w:val="1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15C0620"/>
    <w:multiLevelType w:val="hybridMultilevel"/>
    <w:tmpl w:val="F9E8DB8C"/>
    <w:lvl w:ilvl="0" w:tplc="6024DA0E">
      <w:start w:val="2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192720D"/>
    <w:multiLevelType w:val="multilevel"/>
    <w:tmpl w:val="F50442E6"/>
    <w:numStyleLink w:val="Mazowsze1"/>
  </w:abstractNum>
  <w:abstractNum w:abstractNumId="28">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2">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58">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1">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3">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5"/>
  </w:num>
  <w:num w:numId="2">
    <w:abstractNumId w:val="45"/>
  </w:num>
  <w:num w:numId="3">
    <w:abstractNumId w:val="0"/>
  </w:num>
  <w:num w:numId="4">
    <w:abstractNumId w:val="38"/>
  </w:num>
  <w:num w:numId="5">
    <w:abstractNumId w:val="29"/>
  </w:num>
  <w:num w:numId="6">
    <w:abstractNumId w:val="46"/>
  </w:num>
  <w:num w:numId="7">
    <w:abstractNumId w:val="39"/>
  </w:num>
  <w:num w:numId="8">
    <w:abstractNumId w:val="41"/>
  </w:num>
  <w:num w:numId="9">
    <w:abstractNumId w:val="62"/>
  </w:num>
  <w:num w:numId="10">
    <w:abstractNumId w:val="12"/>
  </w:num>
  <w:num w:numId="11">
    <w:abstractNumId w:val="47"/>
  </w:num>
  <w:num w:numId="12">
    <w:abstractNumId w:val="17"/>
  </w:num>
  <w:num w:numId="13">
    <w:abstractNumId w:val="2"/>
  </w:num>
  <w:num w:numId="14">
    <w:abstractNumId w:val="63"/>
  </w:num>
  <w:num w:numId="15">
    <w:abstractNumId w:val="60"/>
  </w:num>
  <w:num w:numId="16">
    <w:abstractNumId w:val="44"/>
  </w:num>
  <w:num w:numId="17">
    <w:abstractNumId w:val="43"/>
  </w:num>
  <w:num w:numId="18">
    <w:abstractNumId w:val="13"/>
  </w:num>
  <w:num w:numId="19">
    <w:abstractNumId w:val="36"/>
  </w:num>
  <w:num w:numId="20">
    <w:abstractNumId w:val="58"/>
  </w:num>
  <w:num w:numId="21">
    <w:abstractNumId w:val="37"/>
  </w:num>
  <w:num w:numId="22">
    <w:abstractNumId w:val="49"/>
  </w:num>
  <w:num w:numId="23">
    <w:abstractNumId w:val="18"/>
  </w:num>
  <w:num w:numId="24">
    <w:abstractNumId w:val="33"/>
  </w:num>
  <w:num w:numId="25">
    <w:abstractNumId w:val="22"/>
  </w:num>
  <w:num w:numId="26">
    <w:abstractNumId w:val="30"/>
  </w:num>
  <w:num w:numId="27">
    <w:abstractNumId w:val="31"/>
  </w:num>
  <w:num w:numId="28">
    <w:abstractNumId w:val="48"/>
  </w:num>
  <w:num w:numId="29">
    <w:abstractNumId w:val="55"/>
  </w:num>
  <w:num w:numId="30">
    <w:abstractNumId w:val="28"/>
  </w:num>
  <w:num w:numId="31">
    <w:abstractNumId w:val="8"/>
  </w:num>
  <w:num w:numId="32">
    <w:abstractNumId w:val="15"/>
  </w:num>
  <w:num w:numId="33">
    <w:abstractNumId w:val="23"/>
  </w:num>
  <w:num w:numId="34">
    <w:abstractNumId w:val="52"/>
  </w:num>
  <w:num w:numId="35">
    <w:abstractNumId w:val="10"/>
  </w:num>
  <w:num w:numId="36">
    <w:abstractNumId w:val="61"/>
  </w:num>
  <w:num w:numId="37">
    <w:abstractNumId w:val="57"/>
  </w:num>
  <w:num w:numId="38">
    <w:abstractNumId w:val="34"/>
  </w:num>
  <w:num w:numId="39">
    <w:abstractNumId w:val="26"/>
  </w:num>
  <w:num w:numId="40">
    <w:abstractNumId w:val="35"/>
  </w:num>
  <w:num w:numId="41">
    <w:abstractNumId w:val="59"/>
  </w:num>
  <w:num w:numId="42">
    <w:abstractNumId w:val="40"/>
  </w:num>
  <w:num w:numId="43">
    <w:abstractNumId w:val="50"/>
  </w:num>
  <w:num w:numId="44">
    <w:abstractNumId w:val="5"/>
  </w:num>
  <w:num w:numId="45">
    <w:abstractNumId w:val="54"/>
  </w:num>
  <w:num w:numId="46">
    <w:abstractNumId w:val="19"/>
  </w:num>
  <w:num w:numId="47">
    <w:abstractNumId w:val="4"/>
  </w:num>
  <w:num w:numId="48">
    <w:abstractNumId w:val="42"/>
  </w:num>
  <w:num w:numId="49">
    <w:abstractNumId w:val="11"/>
  </w:num>
  <w:num w:numId="50">
    <w:abstractNumId w:val="21"/>
  </w:num>
  <w:num w:numId="51">
    <w:abstractNumId w:val="1"/>
  </w:num>
  <w:num w:numId="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num>
  <w:num w:numId="57">
    <w:abstractNumId w:val="32"/>
  </w:num>
  <w:num w:numId="58">
    <w:abstractNumId w:val="51"/>
  </w:num>
  <w:num w:numId="59">
    <w:abstractNumId w:val="9"/>
  </w:num>
  <w:num w:numId="60">
    <w:abstractNumId w:val="27"/>
  </w:num>
  <w:num w:numId="61">
    <w:abstractNumId w:val="3"/>
  </w:num>
  <w:num w:numId="62">
    <w:abstractNumId w:val="24"/>
  </w:num>
  <w:num w:numId="63">
    <w:abstractNumId w:val="20"/>
  </w:num>
  <w:num w:numId="64">
    <w:abstractNumId w:val="1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3416"/>
    <w:rsid w:val="00015DF2"/>
    <w:rsid w:val="00016611"/>
    <w:rsid w:val="00017385"/>
    <w:rsid w:val="00017DED"/>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37572"/>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17F5"/>
    <w:rsid w:val="00062D5B"/>
    <w:rsid w:val="000634B4"/>
    <w:rsid w:val="00065199"/>
    <w:rsid w:val="00066939"/>
    <w:rsid w:val="000706BA"/>
    <w:rsid w:val="000726F5"/>
    <w:rsid w:val="00073636"/>
    <w:rsid w:val="000737AC"/>
    <w:rsid w:val="00073807"/>
    <w:rsid w:val="00073ABC"/>
    <w:rsid w:val="00073BD6"/>
    <w:rsid w:val="00074D1B"/>
    <w:rsid w:val="00076322"/>
    <w:rsid w:val="000811DE"/>
    <w:rsid w:val="0008198D"/>
    <w:rsid w:val="000825E5"/>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B797F"/>
    <w:rsid w:val="000C031A"/>
    <w:rsid w:val="000C0927"/>
    <w:rsid w:val="000C0AB5"/>
    <w:rsid w:val="000C0B6A"/>
    <w:rsid w:val="000C1B60"/>
    <w:rsid w:val="000C1DDC"/>
    <w:rsid w:val="000C2F01"/>
    <w:rsid w:val="000C3435"/>
    <w:rsid w:val="000C6C77"/>
    <w:rsid w:val="000C700D"/>
    <w:rsid w:val="000D04D7"/>
    <w:rsid w:val="000D319B"/>
    <w:rsid w:val="000D48A4"/>
    <w:rsid w:val="000D557C"/>
    <w:rsid w:val="000E12EB"/>
    <w:rsid w:val="000E206A"/>
    <w:rsid w:val="000E20C3"/>
    <w:rsid w:val="000E2D57"/>
    <w:rsid w:val="000E3725"/>
    <w:rsid w:val="000E402A"/>
    <w:rsid w:val="000E5C5F"/>
    <w:rsid w:val="000E6095"/>
    <w:rsid w:val="000E681F"/>
    <w:rsid w:val="000E69C2"/>
    <w:rsid w:val="000E6ED1"/>
    <w:rsid w:val="000E7F4D"/>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214"/>
    <w:rsid w:val="00115A62"/>
    <w:rsid w:val="001202B0"/>
    <w:rsid w:val="001210C4"/>
    <w:rsid w:val="001211BA"/>
    <w:rsid w:val="0012153D"/>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1360"/>
    <w:rsid w:val="00151CFE"/>
    <w:rsid w:val="001534F2"/>
    <w:rsid w:val="00153B2B"/>
    <w:rsid w:val="00154C05"/>
    <w:rsid w:val="0015503F"/>
    <w:rsid w:val="00155EB2"/>
    <w:rsid w:val="00157A45"/>
    <w:rsid w:val="00160194"/>
    <w:rsid w:val="001601C7"/>
    <w:rsid w:val="00161C18"/>
    <w:rsid w:val="00163193"/>
    <w:rsid w:val="001639E5"/>
    <w:rsid w:val="00164695"/>
    <w:rsid w:val="00165F4E"/>
    <w:rsid w:val="00166A46"/>
    <w:rsid w:val="00166EED"/>
    <w:rsid w:val="001673C2"/>
    <w:rsid w:val="001703B2"/>
    <w:rsid w:val="00170B9B"/>
    <w:rsid w:val="00170EBC"/>
    <w:rsid w:val="001720A2"/>
    <w:rsid w:val="0017298E"/>
    <w:rsid w:val="00173F8E"/>
    <w:rsid w:val="00175A20"/>
    <w:rsid w:val="00176913"/>
    <w:rsid w:val="001801C3"/>
    <w:rsid w:val="00181F9E"/>
    <w:rsid w:val="001834AC"/>
    <w:rsid w:val="001835B0"/>
    <w:rsid w:val="00184703"/>
    <w:rsid w:val="00184A7F"/>
    <w:rsid w:val="00184C4C"/>
    <w:rsid w:val="00185C9A"/>
    <w:rsid w:val="00185FF9"/>
    <w:rsid w:val="00186646"/>
    <w:rsid w:val="001901AE"/>
    <w:rsid w:val="00190587"/>
    <w:rsid w:val="001917C7"/>
    <w:rsid w:val="0019425E"/>
    <w:rsid w:val="001948C7"/>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47E7"/>
    <w:rsid w:val="001A4DAF"/>
    <w:rsid w:val="001A55A9"/>
    <w:rsid w:val="001A6B7B"/>
    <w:rsid w:val="001B10B6"/>
    <w:rsid w:val="001B1BE3"/>
    <w:rsid w:val="001B1DCC"/>
    <w:rsid w:val="001B531C"/>
    <w:rsid w:val="001B5360"/>
    <w:rsid w:val="001B6023"/>
    <w:rsid w:val="001B6EF8"/>
    <w:rsid w:val="001B71BA"/>
    <w:rsid w:val="001C03F5"/>
    <w:rsid w:val="001C07A4"/>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1BF0"/>
    <w:rsid w:val="001E3C39"/>
    <w:rsid w:val="001E3E91"/>
    <w:rsid w:val="001E6123"/>
    <w:rsid w:val="001E720F"/>
    <w:rsid w:val="001E7534"/>
    <w:rsid w:val="001E7D13"/>
    <w:rsid w:val="001F1AB1"/>
    <w:rsid w:val="001F34FA"/>
    <w:rsid w:val="001F5338"/>
    <w:rsid w:val="001F5902"/>
    <w:rsid w:val="001F59BD"/>
    <w:rsid w:val="001F712F"/>
    <w:rsid w:val="001F73A9"/>
    <w:rsid w:val="001F7708"/>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2B99"/>
    <w:rsid w:val="00242EBA"/>
    <w:rsid w:val="00242FAF"/>
    <w:rsid w:val="00244F88"/>
    <w:rsid w:val="002506D8"/>
    <w:rsid w:val="00250C60"/>
    <w:rsid w:val="0025391D"/>
    <w:rsid w:val="002565A8"/>
    <w:rsid w:val="00256E74"/>
    <w:rsid w:val="00261766"/>
    <w:rsid w:val="002621FC"/>
    <w:rsid w:val="002627DC"/>
    <w:rsid w:val="002638A6"/>
    <w:rsid w:val="00267A05"/>
    <w:rsid w:val="00270956"/>
    <w:rsid w:val="002710E6"/>
    <w:rsid w:val="002711CA"/>
    <w:rsid w:val="002718EB"/>
    <w:rsid w:val="00274923"/>
    <w:rsid w:val="00275BD1"/>
    <w:rsid w:val="00277175"/>
    <w:rsid w:val="0028091A"/>
    <w:rsid w:val="00280AED"/>
    <w:rsid w:val="00280FE2"/>
    <w:rsid w:val="00280FF4"/>
    <w:rsid w:val="0028226D"/>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BE"/>
    <w:rsid w:val="002A63F7"/>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4083"/>
    <w:rsid w:val="002C458B"/>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F7F"/>
    <w:rsid w:val="00303F89"/>
    <w:rsid w:val="00305443"/>
    <w:rsid w:val="003055E9"/>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49BB"/>
    <w:rsid w:val="003761AA"/>
    <w:rsid w:val="00376EE7"/>
    <w:rsid w:val="00377099"/>
    <w:rsid w:val="003803E0"/>
    <w:rsid w:val="00380DB2"/>
    <w:rsid w:val="00382569"/>
    <w:rsid w:val="003830B6"/>
    <w:rsid w:val="00385D11"/>
    <w:rsid w:val="00386A69"/>
    <w:rsid w:val="00386C78"/>
    <w:rsid w:val="00386D37"/>
    <w:rsid w:val="00386F77"/>
    <w:rsid w:val="003873AC"/>
    <w:rsid w:val="00387529"/>
    <w:rsid w:val="00390D1B"/>
    <w:rsid w:val="00392FA7"/>
    <w:rsid w:val="00393725"/>
    <w:rsid w:val="0039440D"/>
    <w:rsid w:val="00395ADE"/>
    <w:rsid w:val="003965DF"/>
    <w:rsid w:val="003A05D8"/>
    <w:rsid w:val="003A0692"/>
    <w:rsid w:val="003A1689"/>
    <w:rsid w:val="003A21A9"/>
    <w:rsid w:val="003A2DDA"/>
    <w:rsid w:val="003A41C1"/>
    <w:rsid w:val="003A43A2"/>
    <w:rsid w:val="003A46B6"/>
    <w:rsid w:val="003A4A27"/>
    <w:rsid w:val="003A4D39"/>
    <w:rsid w:val="003A58CE"/>
    <w:rsid w:val="003A5E35"/>
    <w:rsid w:val="003A608F"/>
    <w:rsid w:val="003A77E3"/>
    <w:rsid w:val="003B03DF"/>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A89"/>
    <w:rsid w:val="003C2ECC"/>
    <w:rsid w:val="003C3DEF"/>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E20F9"/>
    <w:rsid w:val="003E2EC2"/>
    <w:rsid w:val="003E3025"/>
    <w:rsid w:val="003E3420"/>
    <w:rsid w:val="003E469D"/>
    <w:rsid w:val="003E5371"/>
    <w:rsid w:val="003E555D"/>
    <w:rsid w:val="003E576D"/>
    <w:rsid w:val="003E68A3"/>
    <w:rsid w:val="003E6BDB"/>
    <w:rsid w:val="003E77E8"/>
    <w:rsid w:val="003F06A0"/>
    <w:rsid w:val="003F0D33"/>
    <w:rsid w:val="003F12DB"/>
    <w:rsid w:val="003F13F2"/>
    <w:rsid w:val="003F1455"/>
    <w:rsid w:val="003F1BBA"/>
    <w:rsid w:val="003F50CC"/>
    <w:rsid w:val="003F6BF9"/>
    <w:rsid w:val="003F734F"/>
    <w:rsid w:val="004004D4"/>
    <w:rsid w:val="00401043"/>
    <w:rsid w:val="00402154"/>
    <w:rsid w:val="00403255"/>
    <w:rsid w:val="00404423"/>
    <w:rsid w:val="00405AB1"/>
    <w:rsid w:val="0040635B"/>
    <w:rsid w:val="0040758C"/>
    <w:rsid w:val="00411773"/>
    <w:rsid w:val="004121A1"/>
    <w:rsid w:val="00413A00"/>
    <w:rsid w:val="0041492C"/>
    <w:rsid w:val="00415648"/>
    <w:rsid w:val="004159F7"/>
    <w:rsid w:val="00415BE3"/>
    <w:rsid w:val="00415C9A"/>
    <w:rsid w:val="00416483"/>
    <w:rsid w:val="00416B4C"/>
    <w:rsid w:val="00416C20"/>
    <w:rsid w:val="00420684"/>
    <w:rsid w:val="0042099F"/>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5697"/>
    <w:rsid w:val="004414AB"/>
    <w:rsid w:val="00441C03"/>
    <w:rsid w:val="00445ECD"/>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76F"/>
    <w:rsid w:val="00463344"/>
    <w:rsid w:val="00463975"/>
    <w:rsid w:val="00463F01"/>
    <w:rsid w:val="004679E9"/>
    <w:rsid w:val="0047057D"/>
    <w:rsid w:val="0047200B"/>
    <w:rsid w:val="004724FA"/>
    <w:rsid w:val="00472A3A"/>
    <w:rsid w:val="00472F0E"/>
    <w:rsid w:val="00476E50"/>
    <w:rsid w:val="00477201"/>
    <w:rsid w:val="00482B2E"/>
    <w:rsid w:val="004836E1"/>
    <w:rsid w:val="00483E6A"/>
    <w:rsid w:val="00485FBB"/>
    <w:rsid w:val="00490A50"/>
    <w:rsid w:val="00491035"/>
    <w:rsid w:val="00491C67"/>
    <w:rsid w:val="004920A2"/>
    <w:rsid w:val="00492C08"/>
    <w:rsid w:val="004934A9"/>
    <w:rsid w:val="00493763"/>
    <w:rsid w:val="004952C6"/>
    <w:rsid w:val="00495FB2"/>
    <w:rsid w:val="004A0635"/>
    <w:rsid w:val="004A0A54"/>
    <w:rsid w:val="004A0B93"/>
    <w:rsid w:val="004A177A"/>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B7CC8"/>
    <w:rsid w:val="004C0058"/>
    <w:rsid w:val="004C1BF2"/>
    <w:rsid w:val="004C2E6E"/>
    <w:rsid w:val="004C36B1"/>
    <w:rsid w:val="004C41B6"/>
    <w:rsid w:val="004C4ED9"/>
    <w:rsid w:val="004C6A6D"/>
    <w:rsid w:val="004C7765"/>
    <w:rsid w:val="004D0744"/>
    <w:rsid w:val="004D0C8B"/>
    <w:rsid w:val="004D1D44"/>
    <w:rsid w:val="004D2914"/>
    <w:rsid w:val="004D3679"/>
    <w:rsid w:val="004D44FD"/>
    <w:rsid w:val="004D46FD"/>
    <w:rsid w:val="004D4FEF"/>
    <w:rsid w:val="004D50EE"/>
    <w:rsid w:val="004D539C"/>
    <w:rsid w:val="004D541F"/>
    <w:rsid w:val="004D62D5"/>
    <w:rsid w:val="004D71A9"/>
    <w:rsid w:val="004D76A7"/>
    <w:rsid w:val="004D7814"/>
    <w:rsid w:val="004D7833"/>
    <w:rsid w:val="004E0742"/>
    <w:rsid w:val="004E1E4C"/>
    <w:rsid w:val="004E2EE2"/>
    <w:rsid w:val="004E538A"/>
    <w:rsid w:val="004E6167"/>
    <w:rsid w:val="004E6E4C"/>
    <w:rsid w:val="004E7BAE"/>
    <w:rsid w:val="004F0C97"/>
    <w:rsid w:val="004F15BD"/>
    <w:rsid w:val="004F19F6"/>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ED9"/>
    <w:rsid w:val="0050709A"/>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3EC2"/>
    <w:rsid w:val="005357BD"/>
    <w:rsid w:val="00536905"/>
    <w:rsid w:val="00536C62"/>
    <w:rsid w:val="00543947"/>
    <w:rsid w:val="00544A5D"/>
    <w:rsid w:val="005456F9"/>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198C"/>
    <w:rsid w:val="00564055"/>
    <w:rsid w:val="0056580F"/>
    <w:rsid w:val="00567C58"/>
    <w:rsid w:val="00570631"/>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3039"/>
    <w:rsid w:val="005B3864"/>
    <w:rsid w:val="005B3CAC"/>
    <w:rsid w:val="005B416B"/>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365"/>
    <w:rsid w:val="005C7079"/>
    <w:rsid w:val="005C75E2"/>
    <w:rsid w:val="005D063C"/>
    <w:rsid w:val="005D0AF6"/>
    <w:rsid w:val="005D11DE"/>
    <w:rsid w:val="005D23AE"/>
    <w:rsid w:val="005D2F35"/>
    <w:rsid w:val="005D3C2F"/>
    <w:rsid w:val="005D4311"/>
    <w:rsid w:val="005D47E5"/>
    <w:rsid w:val="005D692E"/>
    <w:rsid w:val="005E0388"/>
    <w:rsid w:val="005E0504"/>
    <w:rsid w:val="005E09D4"/>
    <w:rsid w:val="005E0B3F"/>
    <w:rsid w:val="005E322B"/>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4453"/>
    <w:rsid w:val="006275B8"/>
    <w:rsid w:val="00630141"/>
    <w:rsid w:val="00630314"/>
    <w:rsid w:val="00630359"/>
    <w:rsid w:val="00630A4B"/>
    <w:rsid w:val="00632319"/>
    <w:rsid w:val="00632419"/>
    <w:rsid w:val="00632850"/>
    <w:rsid w:val="00632D7C"/>
    <w:rsid w:val="0063343F"/>
    <w:rsid w:val="006336B3"/>
    <w:rsid w:val="006346E4"/>
    <w:rsid w:val="0063589D"/>
    <w:rsid w:val="00635D77"/>
    <w:rsid w:val="0063770D"/>
    <w:rsid w:val="00641244"/>
    <w:rsid w:val="00642528"/>
    <w:rsid w:val="006445BF"/>
    <w:rsid w:val="00645437"/>
    <w:rsid w:val="00645FF9"/>
    <w:rsid w:val="006471C6"/>
    <w:rsid w:val="00647598"/>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D96"/>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343D"/>
    <w:rsid w:val="00695448"/>
    <w:rsid w:val="00696631"/>
    <w:rsid w:val="006966D6"/>
    <w:rsid w:val="00697C39"/>
    <w:rsid w:val="00697CAB"/>
    <w:rsid w:val="006A01E5"/>
    <w:rsid w:val="006A23D5"/>
    <w:rsid w:val="006A28E9"/>
    <w:rsid w:val="006A2A19"/>
    <w:rsid w:val="006A3DDB"/>
    <w:rsid w:val="006A3EF6"/>
    <w:rsid w:val="006A3FC6"/>
    <w:rsid w:val="006A45C9"/>
    <w:rsid w:val="006A7C05"/>
    <w:rsid w:val="006B0F80"/>
    <w:rsid w:val="006B2B14"/>
    <w:rsid w:val="006B2D57"/>
    <w:rsid w:val="006B5CFF"/>
    <w:rsid w:val="006B6667"/>
    <w:rsid w:val="006B66AE"/>
    <w:rsid w:val="006B705F"/>
    <w:rsid w:val="006C080E"/>
    <w:rsid w:val="006C09A4"/>
    <w:rsid w:val="006C0CB7"/>
    <w:rsid w:val="006C1127"/>
    <w:rsid w:val="006C185C"/>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6EF2"/>
    <w:rsid w:val="006F017F"/>
    <w:rsid w:val="006F0DFE"/>
    <w:rsid w:val="006F1C50"/>
    <w:rsid w:val="006F202D"/>
    <w:rsid w:val="006F2C5A"/>
    <w:rsid w:val="006F2CE7"/>
    <w:rsid w:val="006F3A48"/>
    <w:rsid w:val="006F3D69"/>
    <w:rsid w:val="006F4E2C"/>
    <w:rsid w:val="006F52D9"/>
    <w:rsid w:val="006F5AAE"/>
    <w:rsid w:val="006F6251"/>
    <w:rsid w:val="006F6E9E"/>
    <w:rsid w:val="00700B98"/>
    <w:rsid w:val="007015F1"/>
    <w:rsid w:val="00701A87"/>
    <w:rsid w:val="00702400"/>
    <w:rsid w:val="007039C8"/>
    <w:rsid w:val="00705534"/>
    <w:rsid w:val="00706214"/>
    <w:rsid w:val="0070665B"/>
    <w:rsid w:val="00706C01"/>
    <w:rsid w:val="00707607"/>
    <w:rsid w:val="0070776E"/>
    <w:rsid w:val="00707EA2"/>
    <w:rsid w:val="00710CE8"/>
    <w:rsid w:val="007112E1"/>
    <w:rsid w:val="0071135A"/>
    <w:rsid w:val="00713187"/>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8020B"/>
    <w:rsid w:val="00781607"/>
    <w:rsid w:val="00781D32"/>
    <w:rsid w:val="00782007"/>
    <w:rsid w:val="00782C0C"/>
    <w:rsid w:val="007849AF"/>
    <w:rsid w:val="0078537F"/>
    <w:rsid w:val="0078567F"/>
    <w:rsid w:val="00785DBA"/>
    <w:rsid w:val="00786825"/>
    <w:rsid w:val="00786B15"/>
    <w:rsid w:val="00786B7F"/>
    <w:rsid w:val="00786DDD"/>
    <w:rsid w:val="00790CEC"/>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2549"/>
    <w:rsid w:val="007D42C3"/>
    <w:rsid w:val="007D5053"/>
    <w:rsid w:val="007D71F2"/>
    <w:rsid w:val="007D7C05"/>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4AD1"/>
    <w:rsid w:val="00886276"/>
    <w:rsid w:val="008864EB"/>
    <w:rsid w:val="008919C0"/>
    <w:rsid w:val="00892059"/>
    <w:rsid w:val="0089370E"/>
    <w:rsid w:val="0089655C"/>
    <w:rsid w:val="00896C7E"/>
    <w:rsid w:val="00896DE3"/>
    <w:rsid w:val="00897109"/>
    <w:rsid w:val="00897C2B"/>
    <w:rsid w:val="008A0905"/>
    <w:rsid w:val="008A169C"/>
    <w:rsid w:val="008A191F"/>
    <w:rsid w:val="008A2391"/>
    <w:rsid w:val="008A2D9E"/>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27C7"/>
    <w:rsid w:val="008C394E"/>
    <w:rsid w:val="008C4B44"/>
    <w:rsid w:val="008C64E4"/>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4D9A"/>
    <w:rsid w:val="008E4EDB"/>
    <w:rsid w:val="008E5938"/>
    <w:rsid w:val="008E5B4D"/>
    <w:rsid w:val="008E5C09"/>
    <w:rsid w:val="008E66B4"/>
    <w:rsid w:val="008F06E5"/>
    <w:rsid w:val="008F108C"/>
    <w:rsid w:val="008F1A6F"/>
    <w:rsid w:val="008F2303"/>
    <w:rsid w:val="008F26A3"/>
    <w:rsid w:val="008F2B83"/>
    <w:rsid w:val="008F3ECE"/>
    <w:rsid w:val="008F3F77"/>
    <w:rsid w:val="008F5915"/>
    <w:rsid w:val="008F5FE4"/>
    <w:rsid w:val="008F61F6"/>
    <w:rsid w:val="008F68C6"/>
    <w:rsid w:val="008F6D7E"/>
    <w:rsid w:val="008F7B1C"/>
    <w:rsid w:val="008F7D17"/>
    <w:rsid w:val="008F7E7D"/>
    <w:rsid w:val="00900589"/>
    <w:rsid w:val="009006EE"/>
    <w:rsid w:val="00901F9A"/>
    <w:rsid w:val="00902E5E"/>
    <w:rsid w:val="00902E8C"/>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3A5C"/>
    <w:rsid w:val="00943EE8"/>
    <w:rsid w:val="0094438E"/>
    <w:rsid w:val="00945CB3"/>
    <w:rsid w:val="009460D9"/>
    <w:rsid w:val="009469B3"/>
    <w:rsid w:val="00951BA3"/>
    <w:rsid w:val="00955574"/>
    <w:rsid w:val="00955D00"/>
    <w:rsid w:val="00956753"/>
    <w:rsid w:val="009567D2"/>
    <w:rsid w:val="00957F9B"/>
    <w:rsid w:val="00960981"/>
    <w:rsid w:val="00960D89"/>
    <w:rsid w:val="00966553"/>
    <w:rsid w:val="00966ACB"/>
    <w:rsid w:val="00967B90"/>
    <w:rsid w:val="00970A08"/>
    <w:rsid w:val="009717F7"/>
    <w:rsid w:val="00971D24"/>
    <w:rsid w:val="00971DCF"/>
    <w:rsid w:val="00972742"/>
    <w:rsid w:val="00972838"/>
    <w:rsid w:val="00972F7A"/>
    <w:rsid w:val="00974274"/>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20E8"/>
    <w:rsid w:val="0099255D"/>
    <w:rsid w:val="00992864"/>
    <w:rsid w:val="00992E34"/>
    <w:rsid w:val="009938B7"/>
    <w:rsid w:val="009959A0"/>
    <w:rsid w:val="009A0894"/>
    <w:rsid w:val="009A203F"/>
    <w:rsid w:val="009A26AA"/>
    <w:rsid w:val="009A2913"/>
    <w:rsid w:val="009A39C2"/>
    <w:rsid w:val="009A3A01"/>
    <w:rsid w:val="009A3D91"/>
    <w:rsid w:val="009A4E8F"/>
    <w:rsid w:val="009B0326"/>
    <w:rsid w:val="009B0FAF"/>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230"/>
    <w:rsid w:val="00A1161B"/>
    <w:rsid w:val="00A122B6"/>
    <w:rsid w:val="00A1316D"/>
    <w:rsid w:val="00A137A1"/>
    <w:rsid w:val="00A1465E"/>
    <w:rsid w:val="00A148EB"/>
    <w:rsid w:val="00A16717"/>
    <w:rsid w:val="00A214B3"/>
    <w:rsid w:val="00A215D7"/>
    <w:rsid w:val="00A23E61"/>
    <w:rsid w:val="00A266E0"/>
    <w:rsid w:val="00A2714D"/>
    <w:rsid w:val="00A274F9"/>
    <w:rsid w:val="00A30D43"/>
    <w:rsid w:val="00A310C3"/>
    <w:rsid w:val="00A31464"/>
    <w:rsid w:val="00A31AFD"/>
    <w:rsid w:val="00A33487"/>
    <w:rsid w:val="00A335F8"/>
    <w:rsid w:val="00A33751"/>
    <w:rsid w:val="00A33BF9"/>
    <w:rsid w:val="00A3532E"/>
    <w:rsid w:val="00A36797"/>
    <w:rsid w:val="00A36BA3"/>
    <w:rsid w:val="00A37144"/>
    <w:rsid w:val="00A372D5"/>
    <w:rsid w:val="00A3769D"/>
    <w:rsid w:val="00A40EA0"/>
    <w:rsid w:val="00A414CA"/>
    <w:rsid w:val="00A43680"/>
    <w:rsid w:val="00A44E51"/>
    <w:rsid w:val="00A45057"/>
    <w:rsid w:val="00A4554A"/>
    <w:rsid w:val="00A4593A"/>
    <w:rsid w:val="00A45997"/>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7737F"/>
    <w:rsid w:val="00A81F64"/>
    <w:rsid w:val="00A82097"/>
    <w:rsid w:val="00A82912"/>
    <w:rsid w:val="00A831A0"/>
    <w:rsid w:val="00A83CCD"/>
    <w:rsid w:val="00A83F64"/>
    <w:rsid w:val="00A83FCF"/>
    <w:rsid w:val="00A83FE2"/>
    <w:rsid w:val="00A8418C"/>
    <w:rsid w:val="00A85C5B"/>
    <w:rsid w:val="00A869C8"/>
    <w:rsid w:val="00A952EA"/>
    <w:rsid w:val="00A9679D"/>
    <w:rsid w:val="00AA0144"/>
    <w:rsid w:val="00AA19BB"/>
    <w:rsid w:val="00AA1B79"/>
    <w:rsid w:val="00AA2559"/>
    <w:rsid w:val="00AA2DA3"/>
    <w:rsid w:val="00AA56C0"/>
    <w:rsid w:val="00AA6232"/>
    <w:rsid w:val="00AA64C8"/>
    <w:rsid w:val="00AA68E1"/>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78ED"/>
    <w:rsid w:val="00AB7D0B"/>
    <w:rsid w:val="00AC10E3"/>
    <w:rsid w:val="00AC4E12"/>
    <w:rsid w:val="00AC5410"/>
    <w:rsid w:val="00AC661C"/>
    <w:rsid w:val="00AC6F99"/>
    <w:rsid w:val="00AC7BD4"/>
    <w:rsid w:val="00AD03E3"/>
    <w:rsid w:val="00AD2646"/>
    <w:rsid w:val="00AD2C7C"/>
    <w:rsid w:val="00AD3220"/>
    <w:rsid w:val="00AD4770"/>
    <w:rsid w:val="00AD57CA"/>
    <w:rsid w:val="00AD5A1A"/>
    <w:rsid w:val="00AD5CB0"/>
    <w:rsid w:val="00AD7342"/>
    <w:rsid w:val="00AD75ED"/>
    <w:rsid w:val="00AD7A64"/>
    <w:rsid w:val="00AE0640"/>
    <w:rsid w:val="00AE0CE8"/>
    <w:rsid w:val="00AE1117"/>
    <w:rsid w:val="00AE1650"/>
    <w:rsid w:val="00AE183C"/>
    <w:rsid w:val="00AE31B1"/>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60F5"/>
    <w:rsid w:val="00B5683F"/>
    <w:rsid w:val="00B5698B"/>
    <w:rsid w:val="00B60303"/>
    <w:rsid w:val="00B60334"/>
    <w:rsid w:val="00B60445"/>
    <w:rsid w:val="00B6098A"/>
    <w:rsid w:val="00B609C1"/>
    <w:rsid w:val="00B60EC3"/>
    <w:rsid w:val="00B61E89"/>
    <w:rsid w:val="00B62322"/>
    <w:rsid w:val="00B63719"/>
    <w:rsid w:val="00B64A3B"/>
    <w:rsid w:val="00B66220"/>
    <w:rsid w:val="00B66739"/>
    <w:rsid w:val="00B66AF9"/>
    <w:rsid w:val="00B66EEA"/>
    <w:rsid w:val="00B70070"/>
    <w:rsid w:val="00B71F4F"/>
    <w:rsid w:val="00B75F29"/>
    <w:rsid w:val="00B76C49"/>
    <w:rsid w:val="00B770B9"/>
    <w:rsid w:val="00B80D46"/>
    <w:rsid w:val="00B81103"/>
    <w:rsid w:val="00B82114"/>
    <w:rsid w:val="00B83F3D"/>
    <w:rsid w:val="00B83F51"/>
    <w:rsid w:val="00B86A9A"/>
    <w:rsid w:val="00B8744D"/>
    <w:rsid w:val="00B92847"/>
    <w:rsid w:val="00B92BFB"/>
    <w:rsid w:val="00B92D50"/>
    <w:rsid w:val="00B948FF"/>
    <w:rsid w:val="00B97E76"/>
    <w:rsid w:val="00BA2CA4"/>
    <w:rsid w:val="00BA719A"/>
    <w:rsid w:val="00BA737D"/>
    <w:rsid w:val="00BA7FC0"/>
    <w:rsid w:val="00BB092A"/>
    <w:rsid w:val="00BB19F3"/>
    <w:rsid w:val="00BB21EC"/>
    <w:rsid w:val="00BB40F3"/>
    <w:rsid w:val="00BB4622"/>
    <w:rsid w:val="00BB69B6"/>
    <w:rsid w:val="00BC0E9A"/>
    <w:rsid w:val="00BC19C8"/>
    <w:rsid w:val="00BC34CB"/>
    <w:rsid w:val="00BC40D7"/>
    <w:rsid w:val="00BC5856"/>
    <w:rsid w:val="00BC5E11"/>
    <w:rsid w:val="00BC60EA"/>
    <w:rsid w:val="00BC6627"/>
    <w:rsid w:val="00BC734B"/>
    <w:rsid w:val="00BC78A3"/>
    <w:rsid w:val="00BD1E23"/>
    <w:rsid w:val="00BD3068"/>
    <w:rsid w:val="00BD4D67"/>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2400"/>
    <w:rsid w:val="00C336F1"/>
    <w:rsid w:val="00C33CD4"/>
    <w:rsid w:val="00C346BB"/>
    <w:rsid w:val="00C3547F"/>
    <w:rsid w:val="00C3558E"/>
    <w:rsid w:val="00C35671"/>
    <w:rsid w:val="00C35D62"/>
    <w:rsid w:val="00C35F0E"/>
    <w:rsid w:val="00C364DD"/>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660"/>
    <w:rsid w:val="00C60A0D"/>
    <w:rsid w:val="00C60E4E"/>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1101"/>
    <w:rsid w:val="00C8152E"/>
    <w:rsid w:val="00C8164F"/>
    <w:rsid w:val="00C818B7"/>
    <w:rsid w:val="00C81B62"/>
    <w:rsid w:val="00C85F59"/>
    <w:rsid w:val="00C86667"/>
    <w:rsid w:val="00C8689B"/>
    <w:rsid w:val="00C86CC0"/>
    <w:rsid w:val="00C87523"/>
    <w:rsid w:val="00C876BA"/>
    <w:rsid w:val="00C91293"/>
    <w:rsid w:val="00C92894"/>
    <w:rsid w:val="00C93484"/>
    <w:rsid w:val="00C938CA"/>
    <w:rsid w:val="00C9491B"/>
    <w:rsid w:val="00C9581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2239"/>
    <w:rsid w:val="00CC4608"/>
    <w:rsid w:val="00CC5527"/>
    <w:rsid w:val="00CC584A"/>
    <w:rsid w:val="00CC5E53"/>
    <w:rsid w:val="00CC7307"/>
    <w:rsid w:val="00CC73AC"/>
    <w:rsid w:val="00CC7EB8"/>
    <w:rsid w:val="00CD131C"/>
    <w:rsid w:val="00CD3538"/>
    <w:rsid w:val="00CD3CCC"/>
    <w:rsid w:val="00CD3E0A"/>
    <w:rsid w:val="00CD40BC"/>
    <w:rsid w:val="00CD455D"/>
    <w:rsid w:val="00CD474C"/>
    <w:rsid w:val="00CD4AF0"/>
    <w:rsid w:val="00CD5C89"/>
    <w:rsid w:val="00CD6B33"/>
    <w:rsid w:val="00CD7127"/>
    <w:rsid w:val="00CD7DE7"/>
    <w:rsid w:val="00CE0FEB"/>
    <w:rsid w:val="00CE108E"/>
    <w:rsid w:val="00CE203F"/>
    <w:rsid w:val="00CE21FE"/>
    <w:rsid w:val="00CE2626"/>
    <w:rsid w:val="00CE2BA9"/>
    <w:rsid w:val="00CE370F"/>
    <w:rsid w:val="00CE3F41"/>
    <w:rsid w:val="00CE4155"/>
    <w:rsid w:val="00CE45B0"/>
    <w:rsid w:val="00CE4674"/>
    <w:rsid w:val="00CE79CC"/>
    <w:rsid w:val="00CF1A2E"/>
    <w:rsid w:val="00CF1BD0"/>
    <w:rsid w:val="00CF41E0"/>
    <w:rsid w:val="00CF4786"/>
    <w:rsid w:val="00CF50FE"/>
    <w:rsid w:val="00CF5207"/>
    <w:rsid w:val="00CF5905"/>
    <w:rsid w:val="00CF5B69"/>
    <w:rsid w:val="00CF5F92"/>
    <w:rsid w:val="00CF766F"/>
    <w:rsid w:val="00CF7C83"/>
    <w:rsid w:val="00D00746"/>
    <w:rsid w:val="00D00747"/>
    <w:rsid w:val="00D00821"/>
    <w:rsid w:val="00D025EB"/>
    <w:rsid w:val="00D03272"/>
    <w:rsid w:val="00D034D9"/>
    <w:rsid w:val="00D0350C"/>
    <w:rsid w:val="00D03521"/>
    <w:rsid w:val="00D06132"/>
    <w:rsid w:val="00D0689D"/>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8D9"/>
    <w:rsid w:val="00D97AB6"/>
    <w:rsid w:val="00DA24A1"/>
    <w:rsid w:val="00DA2C16"/>
    <w:rsid w:val="00DA64A9"/>
    <w:rsid w:val="00DA7076"/>
    <w:rsid w:val="00DB0973"/>
    <w:rsid w:val="00DB1BF7"/>
    <w:rsid w:val="00DB430E"/>
    <w:rsid w:val="00DB58EF"/>
    <w:rsid w:val="00DB6467"/>
    <w:rsid w:val="00DB6AF2"/>
    <w:rsid w:val="00DC08DC"/>
    <w:rsid w:val="00DC0C4B"/>
    <w:rsid w:val="00DC19C0"/>
    <w:rsid w:val="00DC72CC"/>
    <w:rsid w:val="00DD1D54"/>
    <w:rsid w:val="00DD2E40"/>
    <w:rsid w:val="00DD3A2B"/>
    <w:rsid w:val="00DD3FD0"/>
    <w:rsid w:val="00DD3FF0"/>
    <w:rsid w:val="00DD4904"/>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D5"/>
    <w:rsid w:val="00DF66AE"/>
    <w:rsid w:val="00DF6B79"/>
    <w:rsid w:val="00E0000A"/>
    <w:rsid w:val="00E0006E"/>
    <w:rsid w:val="00E00154"/>
    <w:rsid w:val="00E00B84"/>
    <w:rsid w:val="00E01B5B"/>
    <w:rsid w:val="00E02046"/>
    <w:rsid w:val="00E02656"/>
    <w:rsid w:val="00E04730"/>
    <w:rsid w:val="00E0637F"/>
    <w:rsid w:val="00E06456"/>
    <w:rsid w:val="00E0706E"/>
    <w:rsid w:val="00E07407"/>
    <w:rsid w:val="00E114E2"/>
    <w:rsid w:val="00E11BE6"/>
    <w:rsid w:val="00E12699"/>
    <w:rsid w:val="00E1329E"/>
    <w:rsid w:val="00E134F7"/>
    <w:rsid w:val="00E14A9A"/>
    <w:rsid w:val="00E15172"/>
    <w:rsid w:val="00E16B1E"/>
    <w:rsid w:val="00E1726B"/>
    <w:rsid w:val="00E175F0"/>
    <w:rsid w:val="00E20E9E"/>
    <w:rsid w:val="00E20FD0"/>
    <w:rsid w:val="00E22C6E"/>
    <w:rsid w:val="00E22F12"/>
    <w:rsid w:val="00E23BA4"/>
    <w:rsid w:val="00E2588A"/>
    <w:rsid w:val="00E25BA0"/>
    <w:rsid w:val="00E26453"/>
    <w:rsid w:val="00E2683D"/>
    <w:rsid w:val="00E27200"/>
    <w:rsid w:val="00E27333"/>
    <w:rsid w:val="00E276A4"/>
    <w:rsid w:val="00E27CD5"/>
    <w:rsid w:val="00E30257"/>
    <w:rsid w:val="00E35380"/>
    <w:rsid w:val="00E377BB"/>
    <w:rsid w:val="00E37CFA"/>
    <w:rsid w:val="00E37D77"/>
    <w:rsid w:val="00E400B2"/>
    <w:rsid w:val="00E4022A"/>
    <w:rsid w:val="00E41225"/>
    <w:rsid w:val="00E4137E"/>
    <w:rsid w:val="00E42E99"/>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7125"/>
    <w:rsid w:val="00E57A1B"/>
    <w:rsid w:val="00E60815"/>
    <w:rsid w:val="00E609B1"/>
    <w:rsid w:val="00E60B04"/>
    <w:rsid w:val="00E60D3A"/>
    <w:rsid w:val="00E6384B"/>
    <w:rsid w:val="00E6488C"/>
    <w:rsid w:val="00E6515A"/>
    <w:rsid w:val="00E655E7"/>
    <w:rsid w:val="00E67F4C"/>
    <w:rsid w:val="00E700BF"/>
    <w:rsid w:val="00E716CF"/>
    <w:rsid w:val="00E721B5"/>
    <w:rsid w:val="00E72A98"/>
    <w:rsid w:val="00E72B6E"/>
    <w:rsid w:val="00E7310D"/>
    <w:rsid w:val="00E736AB"/>
    <w:rsid w:val="00E736FD"/>
    <w:rsid w:val="00E752E1"/>
    <w:rsid w:val="00E75315"/>
    <w:rsid w:val="00E76038"/>
    <w:rsid w:val="00E760A9"/>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2CDD"/>
    <w:rsid w:val="00E94644"/>
    <w:rsid w:val="00E94D06"/>
    <w:rsid w:val="00E95D8A"/>
    <w:rsid w:val="00E975BA"/>
    <w:rsid w:val="00E97D7E"/>
    <w:rsid w:val="00E97FCC"/>
    <w:rsid w:val="00EA0DA5"/>
    <w:rsid w:val="00EA0DC2"/>
    <w:rsid w:val="00EA3380"/>
    <w:rsid w:val="00EA41CC"/>
    <w:rsid w:val="00EA422F"/>
    <w:rsid w:val="00EA69F7"/>
    <w:rsid w:val="00EA7E4E"/>
    <w:rsid w:val="00EA7F16"/>
    <w:rsid w:val="00EB081E"/>
    <w:rsid w:val="00EB1BBA"/>
    <w:rsid w:val="00EB2018"/>
    <w:rsid w:val="00EB3056"/>
    <w:rsid w:val="00EB39E4"/>
    <w:rsid w:val="00EB5077"/>
    <w:rsid w:val="00EB535B"/>
    <w:rsid w:val="00EB5A25"/>
    <w:rsid w:val="00EB6B7C"/>
    <w:rsid w:val="00EB73CC"/>
    <w:rsid w:val="00EC0AA6"/>
    <w:rsid w:val="00EC0BBD"/>
    <w:rsid w:val="00EC0C29"/>
    <w:rsid w:val="00EC16E7"/>
    <w:rsid w:val="00EC2D7E"/>
    <w:rsid w:val="00EC45B8"/>
    <w:rsid w:val="00EC4E63"/>
    <w:rsid w:val="00EC58FE"/>
    <w:rsid w:val="00ED00DF"/>
    <w:rsid w:val="00ED046D"/>
    <w:rsid w:val="00ED1590"/>
    <w:rsid w:val="00ED2B3C"/>
    <w:rsid w:val="00ED4331"/>
    <w:rsid w:val="00ED4397"/>
    <w:rsid w:val="00ED6744"/>
    <w:rsid w:val="00EE1282"/>
    <w:rsid w:val="00EE136B"/>
    <w:rsid w:val="00EE2DE2"/>
    <w:rsid w:val="00EE31B6"/>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9F4"/>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75E"/>
    <w:rsid w:val="00F105E1"/>
    <w:rsid w:val="00F10BE5"/>
    <w:rsid w:val="00F11A0D"/>
    <w:rsid w:val="00F11EC2"/>
    <w:rsid w:val="00F12871"/>
    <w:rsid w:val="00F13E7D"/>
    <w:rsid w:val="00F144BA"/>
    <w:rsid w:val="00F146F3"/>
    <w:rsid w:val="00F14A15"/>
    <w:rsid w:val="00F14AC9"/>
    <w:rsid w:val="00F152A1"/>
    <w:rsid w:val="00F153CC"/>
    <w:rsid w:val="00F15F4C"/>
    <w:rsid w:val="00F1761E"/>
    <w:rsid w:val="00F17E8B"/>
    <w:rsid w:val="00F20C8B"/>
    <w:rsid w:val="00F22627"/>
    <w:rsid w:val="00F245B0"/>
    <w:rsid w:val="00F25676"/>
    <w:rsid w:val="00F25E06"/>
    <w:rsid w:val="00F26421"/>
    <w:rsid w:val="00F27706"/>
    <w:rsid w:val="00F27A9A"/>
    <w:rsid w:val="00F30242"/>
    <w:rsid w:val="00F32323"/>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680"/>
    <w:rsid w:val="00F42E47"/>
    <w:rsid w:val="00F43183"/>
    <w:rsid w:val="00F43D78"/>
    <w:rsid w:val="00F43EBC"/>
    <w:rsid w:val="00F45578"/>
    <w:rsid w:val="00F51296"/>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711AA"/>
    <w:rsid w:val="00F712F1"/>
    <w:rsid w:val="00F72FD8"/>
    <w:rsid w:val="00F73163"/>
    <w:rsid w:val="00F731B4"/>
    <w:rsid w:val="00F7467D"/>
    <w:rsid w:val="00F74F55"/>
    <w:rsid w:val="00F76A9A"/>
    <w:rsid w:val="00F8030E"/>
    <w:rsid w:val="00F81E45"/>
    <w:rsid w:val="00F82DEC"/>
    <w:rsid w:val="00F842E3"/>
    <w:rsid w:val="00F84EC1"/>
    <w:rsid w:val="00F850C0"/>
    <w:rsid w:val="00F91E07"/>
    <w:rsid w:val="00F9220B"/>
    <w:rsid w:val="00F932AF"/>
    <w:rsid w:val="00F932DC"/>
    <w:rsid w:val="00F93948"/>
    <w:rsid w:val="00F94421"/>
    <w:rsid w:val="00F94916"/>
    <w:rsid w:val="00F94C6C"/>
    <w:rsid w:val="00F9502F"/>
    <w:rsid w:val="00F95605"/>
    <w:rsid w:val="00F95952"/>
    <w:rsid w:val="00F97676"/>
    <w:rsid w:val="00FA1023"/>
    <w:rsid w:val="00FA2D45"/>
    <w:rsid w:val="00FA3E95"/>
    <w:rsid w:val="00FA618B"/>
    <w:rsid w:val="00FA6FDA"/>
    <w:rsid w:val="00FA7195"/>
    <w:rsid w:val="00FA7CC2"/>
    <w:rsid w:val="00FB19A3"/>
    <w:rsid w:val="00FB1D6C"/>
    <w:rsid w:val="00FB2B97"/>
    <w:rsid w:val="00FB2D66"/>
    <w:rsid w:val="00FB47C3"/>
    <w:rsid w:val="00FB518A"/>
    <w:rsid w:val="00FB7082"/>
    <w:rsid w:val="00FC0B38"/>
    <w:rsid w:val="00FC0CB3"/>
    <w:rsid w:val="00FC164B"/>
    <w:rsid w:val="00FC1CDB"/>
    <w:rsid w:val="00FC1D73"/>
    <w:rsid w:val="00FC472B"/>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AD"/>
    <w:rsid w:val="00FE0628"/>
    <w:rsid w:val="00FE15BB"/>
    <w:rsid w:val="00FE23C0"/>
    <w:rsid w:val="00FE3083"/>
    <w:rsid w:val="00FE32AA"/>
    <w:rsid w:val="00FE54D5"/>
    <w:rsid w:val="00FE6140"/>
    <w:rsid w:val="00FE64AB"/>
    <w:rsid w:val="00FE7B05"/>
    <w:rsid w:val="00FF0B27"/>
    <w:rsid w:val="00FF1C16"/>
    <w:rsid w:val="00FF2105"/>
    <w:rsid w:val="00FF4E58"/>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4475B-64C7-47D0-B202-074B1B5C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32</Pages>
  <Words>13961</Words>
  <Characters>83766</Characters>
  <Application>Microsoft Office Word</Application>
  <DocSecurity>0</DocSecurity>
  <Lines>698</Lines>
  <Paragraphs>195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97532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8</cp:revision>
  <cp:lastPrinted>2017-06-05T07:11:00Z</cp:lastPrinted>
  <dcterms:created xsi:type="dcterms:W3CDTF">2017-06-01T07:09:00Z</dcterms:created>
  <dcterms:modified xsi:type="dcterms:W3CDTF">2017-06-14T07:44:00Z</dcterms:modified>
</cp:coreProperties>
</file>